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4497B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DC4887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8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DC4887"/>
        </w:tc>
      </w:tr>
      <w:tr w:rsidR="004011BE" w:rsidRPr="0069362F" w:rsidTr="0044497B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DC4887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DC4887"/>
        </w:tc>
      </w:tr>
      <w:tr w:rsidR="004011BE" w:rsidRPr="0069362F" w:rsidTr="0044497B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DC4887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DC4887"/>
          <w:p w:rsidR="004011BE" w:rsidRPr="0069362F" w:rsidRDefault="004011BE" w:rsidP="0044497B">
            <w:pPr>
              <w:tabs>
                <w:tab w:val="right" w:pos="4438"/>
              </w:tabs>
              <w:ind w:firstLine="1814"/>
            </w:pPr>
            <w:r w:rsidRPr="0069362F">
              <w:t xml:space="preserve">Bremerhaven, </w:t>
            </w:r>
            <w:r w:rsidR="00566F06">
              <w:rPr>
                <w:rFonts w:cs="Arial"/>
                <w:szCs w:val="22"/>
              </w:rPr>
              <w:t>01.06</w:t>
            </w:r>
            <w:r w:rsidR="00385794">
              <w:rPr>
                <w:rFonts w:cs="Arial"/>
                <w:szCs w:val="22"/>
              </w:rPr>
              <w:t>.2017</w:t>
            </w:r>
          </w:p>
        </w:tc>
      </w:tr>
    </w:tbl>
    <w:p w:rsidR="00E54AB6" w:rsidRPr="00EA4ABF" w:rsidRDefault="00E54AB6" w:rsidP="00DC4887">
      <w:pPr>
        <w:rPr>
          <w:szCs w:val="22"/>
        </w:rPr>
      </w:pPr>
    </w:p>
    <w:p w:rsidR="00E54AB6" w:rsidRPr="00EA4ABF" w:rsidRDefault="00E54AB6" w:rsidP="00DC4887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423EF0" w:rsidP="00641C08">
            <w:pPr>
              <w:rPr>
                <w:b/>
                <w:szCs w:val="22"/>
              </w:rPr>
            </w:pPr>
            <w:r>
              <w:rPr>
                <w:b/>
                <w:spacing w:val="60"/>
                <w:szCs w:val="22"/>
              </w:rPr>
              <w:t>Zwischen-Mitteilung Nr</w:t>
            </w:r>
            <w:r w:rsidR="00641C08">
              <w:rPr>
                <w:b/>
                <w:szCs w:val="22"/>
              </w:rPr>
              <w:t>. MIT – AF 35/2017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DC4887" w:rsidRDefault="00EA4ABF" w:rsidP="00DC4887">
            <w:pPr>
              <w:spacing w:line="360" w:lineRule="auto"/>
              <w:rPr>
                <w:rFonts w:cs="Arial"/>
                <w:b/>
                <w:szCs w:val="22"/>
              </w:rPr>
            </w:pPr>
            <w:r w:rsidRPr="00DC4887">
              <w:rPr>
                <w:rFonts w:cs="Arial"/>
                <w:b/>
                <w:szCs w:val="22"/>
              </w:rPr>
              <w:t>zur Anfrage</w:t>
            </w:r>
            <w:r w:rsidR="00E54CD3" w:rsidRPr="00DC4887">
              <w:rPr>
                <w:rFonts w:cs="Arial"/>
                <w:b/>
                <w:szCs w:val="22"/>
              </w:rPr>
              <w:t xml:space="preserve"> nach § </w:t>
            </w:r>
            <w:r w:rsidRPr="00DC4887">
              <w:rPr>
                <w:rFonts w:cs="Arial"/>
                <w:b/>
                <w:szCs w:val="22"/>
              </w:rPr>
              <w:t>3</w:t>
            </w:r>
            <w:r w:rsidR="00C22639" w:rsidRPr="00DC4887">
              <w:rPr>
                <w:rFonts w:cs="Arial"/>
                <w:b/>
                <w:szCs w:val="22"/>
              </w:rPr>
              <w:t>8</w:t>
            </w:r>
            <w:r w:rsidR="00E54CD3" w:rsidRPr="00DC4887">
              <w:rPr>
                <w:rFonts w:cs="Arial"/>
                <w:b/>
                <w:szCs w:val="22"/>
              </w:rPr>
              <w:t xml:space="preserve"> </w:t>
            </w:r>
            <w:r w:rsidRPr="00DC4887">
              <w:rPr>
                <w:rFonts w:cs="Arial"/>
                <w:b/>
                <w:szCs w:val="22"/>
              </w:rPr>
              <w:t xml:space="preserve"> GOStVV </w:t>
            </w:r>
          </w:p>
          <w:p w:rsidR="00EA4ABF" w:rsidRPr="00DC4887" w:rsidRDefault="0096572F" w:rsidP="00DC4887">
            <w:pPr>
              <w:spacing w:line="360" w:lineRule="auto"/>
              <w:rPr>
                <w:rFonts w:cs="Arial"/>
                <w:b/>
                <w:szCs w:val="22"/>
              </w:rPr>
            </w:pPr>
            <w:r w:rsidRPr="00DC4887">
              <w:rPr>
                <w:rFonts w:cs="Arial"/>
                <w:b/>
                <w:szCs w:val="22"/>
              </w:rPr>
              <w:t>der</w:t>
            </w:r>
            <w:r w:rsidR="00EA4ABF" w:rsidRPr="00DC4887">
              <w:rPr>
                <w:rFonts w:cs="Arial"/>
                <w:b/>
                <w:szCs w:val="22"/>
              </w:rPr>
              <w:t xml:space="preserve"> Stadtverordneten </w:t>
            </w:r>
            <w:bookmarkStart w:id="0" w:name="Text6"/>
          </w:p>
          <w:p w:rsidR="00EA4ABF" w:rsidRPr="00DC4887" w:rsidRDefault="00EA4ABF" w:rsidP="00DC4887">
            <w:pPr>
              <w:spacing w:line="360" w:lineRule="auto"/>
              <w:rPr>
                <w:rFonts w:cs="Arial"/>
                <w:b/>
                <w:szCs w:val="22"/>
              </w:rPr>
            </w:pPr>
            <w:r w:rsidRPr="00DC4887">
              <w:rPr>
                <w:rFonts w:cs="Arial"/>
                <w:b/>
                <w:szCs w:val="22"/>
              </w:rPr>
              <w:t>der Fraktio</w:t>
            </w:r>
            <w:bookmarkEnd w:id="0"/>
            <w:r w:rsidR="0096572F" w:rsidRPr="00DC4887">
              <w:rPr>
                <w:rFonts w:cs="Arial"/>
                <w:b/>
                <w:szCs w:val="22"/>
              </w:rPr>
              <w:t>n</w:t>
            </w:r>
            <w:r w:rsidRPr="00DC4887">
              <w:rPr>
                <w:rFonts w:cs="Arial"/>
                <w:b/>
                <w:szCs w:val="22"/>
              </w:rPr>
              <w:t xml:space="preserve"> </w:t>
            </w:r>
          </w:p>
          <w:p w:rsidR="00EA4ABF" w:rsidRPr="00DC4887" w:rsidRDefault="00EA4ABF" w:rsidP="00DC4887">
            <w:pPr>
              <w:spacing w:line="360" w:lineRule="auto"/>
              <w:rPr>
                <w:rFonts w:cs="Arial"/>
                <w:b/>
                <w:szCs w:val="22"/>
              </w:rPr>
            </w:pPr>
            <w:r w:rsidRPr="00DC4887">
              <w:rPr>
                <w:rFonts w:cs="Arial"/>
                <w:b/>
                <w:szCs w:val="22"/>
              </w:rPr>
              <w:t xml:space="preserve">vom </w:t>
            </w:r>
          </w:p>
          <w:p w:rsidR="00EA4ABF" w:rsidRPr="00DC4887" w:rsidRDefault="00EA4ABF" w:rsidP="00DC4887">
            <w:pPr>
              <w:spacing w:line="360" w:lineRule="auto"/>
              <w:rPr>
                <w:rFonts w:cs="Arial"/>
                <w:b/>
                <w:szCs w:val="22"/>
              </w:rPr>
            </w:pPr>
            <w:r w:rsidRPr="00DC4887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F64D02" w:rsidRDefault="00F64D02" w:rsidP="00DC4887">
            <w:pPr>
              <w:spacing w:line="360" w:lineRule="auto"/>
              <w:rPr>
                <w:rFonts w:cs="Arial"/>
                <w:b/>
                <w:szCs w:val="22"/>
              </w:rPr>
            </w:pPr>
          </w:p>
          <w:p w:rsidR="00EA4ABF" w:rsidRPr="00641C08" w:rsidRDefault="00641C08" w:rsidP="00DC4887">
            <w:pPr>
              <w:spacing w:line="360" w:lineRule="auto"/>
              <w:rPr>
                <w:szCs w:val="22"/>
              </w:rPr>
            </w:pPr>
            <w:r w:rsidRPr="00641C08">
              <w:rPr>
                <w:rFonts w:cs="Arial"/>
                <w:szCs w:val="22"/>
              </w:rPr>
              <w:t>AF</w:t>
            </w:r>
            <w:r w:rsidR="0096572F" w:rsidRPr="00641C08">
              <w:rPr>
                <w:rFonts w:cs="Arial"/>
                <w:szCs w:val="22"/>
              </w:rPr>
              <w:t xml:space="preserve"> </w:t>
            </w:r>
            <w:r w:rsidR="00EA4ABF" w:rsidRPr="00641C08">
              <w:rPr>
                <w:rFonts w:cs="Arial"/>
                <w:szCs w:val="22"/>
              </w:rPr>
              <w:t xml:space="preserve">- </w:t>
            </w:r>
            <w:r w:rsidR="0096572F" w:rsidRPr="00641C08">
              <w:rPr>
                <w:b/>
                <w:szCs w:val="22"/>
              </w:rPr>
              <w:t>35</w:t>
            </w:r>
            <w:r w:rsidR="00EA4ABF" w:rsidRPr="00641C08">
              <w:rPr>
                <w:rFonts w:cs="Arial"/>
                <w:szCs w:val="22"/>
              </w:rPr>
              <w:t>/</w:t>
            </w:r>
            <w:r w:rsidR="0096572F" w:rsidRPr="00641C08">
              <w:rPr>
                <w:rFonts w:cs="Arial"/>
                <w:szCs w:val="22"/>
              </w:rPr>
              <w:t>2017</w:t>
            </w:r>
          </w:p>
          <w:p w:rsidR="00EA4ABF" w:rsidRPr="00DC4887" w:rsidRDefault="0096572F" w:rsidP="00DC4887">
            <w:pPr>
              <w:spacing w:line="360" w:lineRule="auto"/>
              <w:rPr>
                <w:b/>
                <w:szCs w:val="22"/>
              </w:rPr>
            </w:pPr>
            <w:r w:rsidRPr="00DC4887">
              <w:rPr>
                <w:b/>
                <w:szCs w:val="22"/>
              </w:rPr>
              <w:t>Doris Hoch</w:t>
            </w:r>
          </w:p>
          <w:p w:rsidR="00EA4ABF" w:rsidRPr="00DC4887" w:rsidRDefault="00994CA3" w:rsidP="00DC4887">
            <w:pPr>
              <w:spacing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Bündnis 90 / Die Grünen</w:t>
            </w:r>
          </w:p>
          <w:p w:rsidR="00EA4ABF" w:rsidRPr="00DC4887" w:rsidRDefault="0096572F" w:rsidP="00DC4887">
            <w:pPr>
              <w:spacing w:line="360" w:lineRule="auto"/>
              <w:rPr>
                <w:b/>
                <w:szCs w:val="22"/>
              </w:rPr>
            </w:pPr>
            <w:r w:rsidRPr="00DC4887">
              <w:rPr>
                <w:b/>
                <w:szCs w:val="22"/>
              </w:rPr>
              <w:t>20.04.2017</w:t>
            </w:r>
          </w:p>
          <w:p w:rsidR="00521811" w:rsidRPr="00DC4887" w:rsidRDefault="0096572F" w:rsidP="00F64D02">
            <w:pPr>
              <w:spacing w:line="360" w:lineRule="auto"/>
              <w:rPr>
                <w:b/>
                <w:szCs w:val="22"/>
              </w:rPr>
            </w:pPr>
            <w:r w:rsidRPr="00DC4887">
              <w:rPr>
                <w:b/>
                <w:szCs w:val="22"/>
              </w:rPr>
              <w:t>Verstöße des Magistrates gegen Beschlü</w:t>
            </w:r>
            <w:r w:rsidRPr="00DC4887">
              <w:rPr>
                <w:b/>
                <w:szCs w:val="22"/>
              </w:rPr>
              <w:t>s</w:t>
            </w:r>
            <w:r w:rsidRPr="00DC4887">
              <w:rPr>
                <w:b/>
                <w:szCs w:val="22"/>
              </w:rPr>
              <w:t>se der Stadtverordnetenversammlung?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DC4887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DC4887">
            <w:pPr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D9091C" w:rsidP="00DC4887">
            <w:pPr>
              <w:rPr>
                <w:szCs w:val="22"/>
              </w:rPr>
            </w:pPr>
            <w:r>
              <w:rPr>
                <w:szCs w:val="22"/>
              </w:rPr>
              <w:t xml:space="preserve">                       </w:t>
            </w:r>
            <w:r w:rsidR="009C0BA6" w:rsidRPr="008323A4">
              <w:rPr>
                <w:szCs w:val="22"/>
              </w:rPr>
              <w:t xml:space="preserve">Anzahl Anlagen: </w:t>
            </w:r>
            <w:r w:rsidR="0096572F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DC4887">
      <w:pPr>
        <w:rPr>
          <w:szCs w:val="22"/>
        </w:rPr>
      </w:pPr>
    </w:p>
    <w:p w:rsidR="00336951" w:rsidRPr="008323A4" w:rsidRDefault="00336951" w:rsidP="00DC4887"/>
    <w:p w:rsidR="00336951" w:rsidRPr="008323A4" w:rsidRDefault="00336951" w:rsidP="00DC4887"/>
    <w:p w:rsidR="00E23C27" w:rsidRPr="008323A4" w:rsidRDefault="00E23C27" w:rsidP="00DC4887">
      <w:pPr>
        <w:rPr>
          <w:rFonts w:cs="Arial"/>
          <w:b/>
          <w:szCs w:val="22"/>
        </w:rPr>
      </w:pPr>
      <w:bookmarkStart w:id="1" w:name="VLGBeschlText__START__26094"/>
      <w:bookmarkEnd w:id="1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DC4887">
      <w:pPr>
        <w:rPr>
          <w:rFonts w:cs="Arial"/>
          <w:szCs w:val="22"/>
        </w:rPr>
      </w:pPr>
    </w:p>
    <w:p w:rsidR="00297C3D" w:rsidRPr="00E13B3A" w:rsidRDefault="00297C3D" w:rsidP="00DC4887">
      <w:r w:rsidRPr="00E13B3A">
        <w:t>Die Stadtverordnetenversammlung hat in ihrer Sitzung am 01.09.2016 beschlossen, dass dem jeweiligen Fachausschuss für alle Haushaltsstellen eine Mittelumwidmung ab einer Summe von 150.000 € zur Beschlussfassung vorgelegt werden muss (Änderungsantrag Nr. StVV-Ä-AT 17/2016 zu TOP 3.2 – Vorlage StVV 34/2016, Maßnahme Nr. 3). Der Finanz- und Wirtschaft</w:t>
      </w:r>
      <w:r w:rsidRPr="00E13B3A">
        <w:t>s</w:t>
      </w:r>
      <w:r w:rsidRPr="00E13B3A">
        <w:t>ausschuss hat dazu in seiner Sitzung am 13.12.2016 eine Handlungshilfe beschlossen (Vorl</w:t>
      </w:r>
      <w:r w:rsidRPr="00E13B3A">
        <w:t>a</w:t>
      </w:r>
      <w:r w:rsidRPr="00E13B3A">
        <w:t>ge Nr. 23/2016).</w:t>
      </w:r>
    </w:p>
    <w:p w:rsidR="00297C3D" w:rsidRPr="00E13B3A" w:rsidRDefault="00297C3D" w:rsidP="00DC4887">
      <w:r w:rsidRPr="00E13B3A">
        <w:t>In einer Anfrage an den Magistrat vom 16.03.2017 behauptet die CDU-Fraktion, einzelne Stad</w:t>
      </w:r>
      <w:r w:rsidRPr="00E13B3A">
        <w:t>t</w:t>
      </w:r>
      <w:r w:rsidRPr="00E13B3A">
        <w:t xml:space="preserve">räte hätten vorsätzlich gegen diesen Beschluss verstoßen. Leider bezog sich diese, bislang unbeantwortete Frage, lediglich auf zwei Stadträte. </w:t>
      </w:r>
    </w:p>
    <w:p w:rsidR="00297C3D" w:rsidRPr="00E13B3A" w:rsidRDefault="00297C3D" w:rsidP="00DC4887"/>
    <w:p w:rsidR="00297C3D" w:rsidRDefault="00297C3D" w:rsidP="00DC4887">
      <w:r w:rsidRPr="00E13B3A">
        <w:t xml:space="preserve"> Wir fragen daher den Magistrat:</w:t>
      </w:r>
    </w:p>
    <w:p w:rsidR="00297C3D" w:rsidRPr="00E13B3A" w:rsidRDefault="00297C3D" w:rsidP="00DC4887"/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Welche Dezernate hatten im Haushaltsjahr 2016 Personalminderausgaben durch Lan</w:t>
      </w:r>
      <w:r w:rsidRPr="00E13B3A">
        <w:t>g</w:t>
      </w:r>
      <w:r w:rsidRPr="00E13B3A">
        <w:t>zeiterkrankungen, Stundenreduzierungen, Umsetzungen und Ausscheiden von Mitarbe</w:t>
      </w:r>
      <w:r w:rsidRPr="00E13B3A">
        <w:t>i</w:t>
      </w:r>
      <w:r w:rsidR="00385794">
        <w:t>terInnen</w:t>
      </w:r>
      <w:r w:rsidRPr="00E13B3A">
        <w:t xml:space="preserve">? 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Wie hoch waren die jeweiligen Personalminderausgaben? – Bitte nach Dezernaten und Ämtern getrennt aufführen.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Welche Dezernate haben Personalminderausgaben umgewidmet? – Bitte nach Dezern</w:t>
      </w:r>
      <w:r w:rsidRPr="00E13B3A">
        <w:t>a</w:t>
      </w:r>
      <w:r w:rsidRPr="00E13B3A">
        <w:t>ten und Ämtern getrennt aufführen.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Wie hoch waren die jeweiligen Mittelumwidmungen? Bitte nach Dezernaten und Ämtern getrennt aufführen.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Welche Ausgaben sind jeweils durch die umgewidmeten Mittel bestritten worden bzw. was ist durch die eingesparten Mittel bezahlt worden? Bitte nach Ämtern und jeweiliger Einzelausgabe getrennt aufführen.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Wie stellt sich jeweils die zeitliche Abfolge der Umwidmung der Personalminderausgaben und der Ausgabe der eingesparten Mittel in den einzelnen Dezernaten bzw. Ämtern dar?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lastRenderedPageBreak/>
        <w:t>Welche anderen Mehrausgaben sind durch diejenigen Dezernate und Ämter gezahlt wo</w:t>
      </w:r>
      <w:r w:rsidRPr="00E13B3A">
        <w:t>r</w:t>
      </w:r>
      <w:r w:rsidRPr="00E13B3A">
        <w:t>den, die Personalminderausgaben hatten? Bitte nach Dezernaten und Ämtern getrennt aufführen.</w:t>
      </w:r>
    </w:p>
    <w:p w:rsidR="00297C3D" w:rsidRPr="00E13B3A" w:rsidRDefault="00297C3D" w:rsidP="00DC4887">
      <w:pPr>
        <w:widowControl/>
        <w:numPr>
          <w:ilvl w:val="0"/>
          <w:numId w:val="2"/>
        </w:numPr>
        <w:spacing w:after="200" w:line="276" w:lineRule="auto"/>
      </w:pPr>
      <w:r w:rsidRPr="00E13B3A">
        <w:t>Hält es der Magistrat grundsätzlich für zweckmäßig, Anfragen mit Behauptungen einzule</w:t>
      </w:r>
      <w:r w:rsidRPr="00E13B3A">
        <w:t>i</w:t>
      </w:r>
      <w:r w:rsidRPr="00E13B3A">
        <w:t>ten, deren Wahrheitsgehalt erst durch die Beantwortung des Magistrats ersichtlich wird?</w:t>
      </w:r>
    </w:p>
    <w:p w:rsidR="00297C3D" w:rsidRDefault="00297C3D" w:rsidP="00DC4887"/>
    <w:p w:rsidR="00B41E34" w:rsidRPr="008323A4" w:rsidRDefault="00B41E34" w:rsidP="00DC4887">
      <w:pPr>
        <w:rPr>
          <w:rFonts w:cs="Arial"/>
          <w:szCs w:val="22"/>
        </w:rPr>
      </w:pPr>
    </w:p>
    <w:p w:rsidR="00B41E34" w:rsidRPr="008323A4" w:rsidRDefault="00B41E34" w:rsidP="00DC4887">
      <w:pPr>
        <w:rPr>
          <w:rFonts w:cs="Arial"/>
          <w:szCs w:val="22"/>
        </w:rPr>
      </w:pPr>
    </w:p>
    <w:p w:rsidR="00D9091C" w:rsidRDefault="00E23C27" w:rsidP="00D9091C">
      <w:pPr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</w:t>
      </w:r>
      <w:r w:rsidR="00117733">
        <w:rPr>
          <w:rFonts w:cs="Arial"/>
          <w:b/>
          <w:szCs w:val="22"/>
        </w:rPr>
        <w:t>Der Magistrat hat am 07.06.2017 beschlossen, die obige Anfrage mit folgender          Zwischenmitteilung zu beantworten:</w:t>
      </w:r>
    </w:p>
    <w:p w:rsidR="00D9091C" w:rsidRDefault="00D9091C" w:rsidP="00D9091C">
      <w:pPr>
        <w:rPr>
          <w:rFonts w:cs="Arial"/>
          <w:b/>
          <w:szCs w:val="22"/>
        </w:rPr>
      </w:pPr>
    </w:p>
    <w:p w:rsidR="00297C3D" w:rsidRPr="00D9091C" w:rsidRDefault="00117733" w:rsidP="00D9091C">
      <w:pPr>
        <w:rPr>
          <w:rFonts w:cs="Arial"/>
          <w:b/>
          <w:szCs w:val="22"/>
        </w:rPr>
      </w:pPr>
      <w:r w:rsidRPr="00D9091C">
        <w:rPr>
          <w:rFonts w:cs="Arial"/>
          <w:szCs w:val="22"/>
        </w:rPr>
        <w:t>Eine Beantwortung kann erst zur nächsten</w:t>
      </w:r>
      <w:r w:rsidRPr="00117733">
        <w:rPr>
          <w:rFonts w:cs="Arial"/>
          <w:szCs w:val="22"/>
        </w:rPr>
        <w:t xml:space="preserve"> Sitzung der Stadtverordnetenversammlung e</w:t>
      </w:r>
      <w:r w:rsidRPr="00117733">
        <w:rPr>
          <w:rFonts w:cs="Arial"/>
          <w:szCs w:val="22"/>
        </w:rPr>
        <w:t>r</w:t>
      </w:r>
      <w:r w:rsidRPr="00117733">
        <w:rPr>
          <w:rFonts w:cs="Arial"/>
          <w:szCs w:val="22"/>
        </w:rPr>
        <w:t>folgen</w:t>
      </w:r>
      <w:r w:rsidR="00CB2AFB" w:rsidRPr="00117733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aufgrund dessen im Zusammenhang mit der Beantwortung der oben aufgeführten Fr</w:t>
      </w:r>
      <w:r>
        <w:rPr>
          <w:rFonts w:cs="Arial"/>
          <w:szCs w:val="22"/>
        </w:rPr>
        <w:t>a</w:t>
      </w:r>
      <w:r>
        <w:rPr>
          <w:rFonts w:cs="Arial"/>
          <w:szCs w:val="22"/>
        </w:rPr>
        <w:t>gen noch Klärungsbedarf besteht.</w:t>
      </w:r>
    </w:p>
    <w:p w:rsidR="007423C5" w:rsidRPr="00385794" w:rsidRDefault="007423C5" w:rsidP="00DC4887">
      <w:pPr>
        <w:rPr>
          <w:rFonts w:cs="Arial"/>
        </w:rPr>
      </w:pPr>
    </w:p>
    <w:p w:rsidR="007423C5" w:rsidRPr="00385794" w:rsidRDefault="007423C5" w:rsidP="00DC4887">
      <w:pPr>
        <w:rPr>
          <w:rFonts w:cs="Arial"/>
        </w:rPr>
      </w:pPr>
    </w:p>
    <w:p w:rsidR="00126DD2" w:rsidRPr="00385794" w:rsidRDefault="00126DD2" w:rsidP="00DC4887">
      <w:pPr>
        <w:rPr>
          <w:rFonts w:cs="Arial"/>
        </w:rPr>
      </w:pPr>
    </w:p>
    <w:p w:rsidR="007423C5" w:rsidRPr="00385794" w:rsidRDefault="007423C5" w:rsidP="00DC4887">
      <w:pPr>
        <w:rPr>
          <w:rFonts w:cs="Arial"/>
        </w:rPr>
      </w:pPr>
    </w:p>
    <w:p w:rsidR="00336951" w:rsidRDefault="00336951" w:rsidP="00DC4887">
      <w:pPr>
        <w:outlineLvl w:val="0"/>
        <w:rPr>
          <w:rFonts w:cs="Arial"/>
          <w:szCs w:val="22"/>
        </w:rPr>
      </w:pPr>
    </w:p>
    <w:p w:rsidR="00336951" w:rsidRDefault="00336951" w:rsidP="00DC4887">
      <w:pPr>
        <w:outlineLvl w:val="0"/>
        <w:rPr>
          <w:rFonts w:cs="Arial"/>
          <w:szCs w:val="22"/>
        </w:rPr>
      </w:pPr>
    </w:p>
    <w:p w:rsidR="00117733" w:rsidRDefault="00117733" w:rsidP="00DC4887">
      <w:pPr>
        <w:outlineLvl w:val="0"/>
        <w:rPr>
          <w:rFonts w:cs="Arial"/>
          <w:szCs w:val="22"/>
        </w:rPr>
      </w:pPr>
    </w:p>
    <w:p w:rsidR="00E23C27" w:rsidRDefault="00EE4CBB" w:rsidP="00DC488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DC4887">
      <w:r>
        <w:rPr>
          <w:rFonts w:cs="Arial"/>
          <w:szCs w:val="22"/>
        </w:rPr>
        <w:t>Oberbürgermeister</w:t>
      </w:r>
    </w:p>
    <w:p w:rsidR="00E23C27" w:rsidRPr="004B0C35" w:rsidRDefault="00E23C27" w:rsidP="00DC488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019D" w:rsidRDefault="00B2019D">
      <w:r>
        <w:separator/>
      </w:r>
    </w:p>
  </w:endnote>
  <w:endnote w:type="continuationSeparator" w:id="0">
    <w:p w:rsidR="00B2019D" w:rsidRDefault="00B2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00000003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019D" w:rsidRDefault="00B2019D">
      <w:r>
        <w:separator/>
      </w:r>
    </w:p>
  </w:footnote>
  <w:footnote w:type="continuationSeparator" w:id="0">
    <w:p w:rsidR="00B2019D" w:rsidRDefault="00B2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641C08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963AA"/>
    <w:multiLevelType w:val="hybridMultilevel"/>
    <w:tmpl w:val="27EAC23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769A0"/>
    <w:rsid w:val="0009021D"/>
    <w:rsid w:val="000947FF"/>
    <w:rsid w:val="000C7678"/>
    <w:rsid w:val="000D0239"/>
    <w:rsid w:val="000D3745"/>
    <w:rsid w:val="000D404C"/>
    <w:rsid w:val="00117733"/>
    <w:rsid w:val="001207A2"/>
    <w:rsid w:val="0012659F"/>
    <w:rsid w:val="00126DD2"/>
    <w:rsid w:val="00135FED"/>
    <w:rsid w:val="00155F02"/>
    <w:rsid w:val="00157020"/>
    <w:rsid w:val="00162F6C"/>
    <w:rsid w:val="001722AA"/>
    <w:rsid w:val="00177529"/>
    <w:rsid w:val="0018234F"/>
    <w:rsid w:val="0018572E"/>
    <w:rsid w:val="001A45FA"/>
    <w:rsid w:val="001A5D34"/>
    <w:rsid w:val="001C2B9D"/>
    <w:rsid w:val="001D2BDF"/>
    <w:rsid w:val="001E3AA3"/>
    <w:rsid w:val="00205FDC"/>
    <w:rsid w:val="002268E2"/>
    <w:rsid w:val="002475E1"/>
    <w:rsid w:val="0025246A"/>
    <w:rsid w:val="00254D2B"/>
    <w:rsid w:val="00290A15"/>
    <w:rsid w:val="00297C3D"/>
    <w:rsid w:val="002B6533"/>
    <w:rsid w:val="002D43FA"/>
    <w:rsid w:val="002E30B1"/>
    <w:rsid w:val="002E3930"/>
    <w:rsid w:val="00307373"/>
    <w:rsid w:val="003313BE"/>
    <w:rsid w:val="00336951"/>
    <w:rsid w:val="00343594"/>
    <w:rsid w:val="00380FAD"/>
    <w:rsid w:val="00385794"/>
    <w:rsid w:val="003924CF"/>
    <w:rsid w:val="003A78C3"/>
    <w:rsid w:val="003D1405"/>
    <w:rsid w:val="003D16D8"/>
    <w:rsid w:val="003D6A21"/>
    <w:rsid w:val="003D75E8"/>
    <w:rsid w:val="004011BE"/>
    <w:rsid w:val="00405C76"/>
    <w:rsid w:val="00412BA5"/>
    <w:rsid w:val="00423EF0"/>
    <w:rsid w:val="0042694A"/>
    <w:rsid w:val="004275D7"/>
    <w:rsid w:val="0043705F"/>
    <w:rsid w:val="0044497B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035D3"/>
    <w:rsid w:val="00511D9A"/>
    <w:rsid w:val="005165E3"/>
    <w:rsid w:val="00521811"/>
    <w:rsid w:val="005218C1"/>
    <w:rsid w:val="005226F4"/>
    <w:rsid w:val="00542D66"/>
    <w:rsid w:val="0055076C"/>
    <w:rsid w:val="00566F06"/>
    <w:rsid w:val="0057342C"/>
    <w:rsid w:val="005902FD"/>
    <w:rsid w:val="00594207"/>
    <w:rsid w:val="005B4C6A"/>
    <w:rsid w:val="005B61D5"/>
    <w:rsid w:val="005F333F"/>
    <w:rsid w:val="00621ED3"/>
    <w:rsid w:val="006273B8"/>
    <w:rsid w:val="00627629"/>
    <w:rsid w:val="00641C08"/>
    <w:rsid w:val="00643661"/>
    <w:rsid w:val="00647355"/>
    <w:rsid w:val="006503C7"/>
    <w:rsid w:val="0065567D"/>
    <w:rsid w:val="00667AB4"/>
    <w:rsid w:val="00673EAF"/>
    <w:rsid w:val="006774DD"/>
    <w:rsid w:val="00680A1B"/>
    <w:rsid w:val="0068216A"/>
    <w:rsid w:val="006931EA"/>
    <w:rsid w:val="0069362F"/>
    <w:rsid w:val="006C683E"/>
    <w:rsid w:val="006D349A"/>
    <w:rsid w:val="006E6BB5"/>
    <w:rsid w:val="006F34B7"/>
    <w:rsid w:val="00730AD1"/>
    <w:rsid w:val="007423C5"/>
    <w:rsid w:val="0074510D"/>
    <w:rsid w:val="00746056"/>
    <w:rsid w:val="00747C52"/>
    <w:rsid w:val="00751AE6"/>
    <w:rsid w:val="007C67B4"/>
    <w:rsid w:val="007C72A4"/>
    <w:rsid w:val="007D3EB1"/>
    <w:rsid w:val="007E4846"/>
    <w:rsid w:val="00811ADE"/>
    <w:rsid w:val="00831FB7"/>
    <w:rsid w:val="008323A4"/>
    <w:rsid w:val="00832B55"/>
    <w:rsid w:val="00840CE8"/>
    <w:rsid w:val="00841BEF"/>
    <w:rsid w:val="00863A83"/>
    <w:rsid w:val="00865C2C"/>
    <w:rsid w:val="0087491D"/>
    <w:rsid w:val="008852E0"/>
    <w:rsid w:val="008B7908"/>
    <w:rsid w:val="008C3A7B"/>
    <w:rsid w:val="008C3F09"/>
    <w:rsid w:val="00912BBF"/>
    <w:rsid w:val="0092669E"/>
    <w:rsid w:val="00926831"/>
    <w:rsid w:val="009306CC"/>
    <w:rsid w:val="009364CC"/>
    <w:rsid w:val="00956B5D"/>
    <w:rsid w:val="0096572F"/>
    <w:rsid w:val="00981D1E"/>
    <w:rsid w:val="00994CA3"/>
    <w:rsid w:val="009A1708"/>
    <w:rsid w:val="009A5750"/>
    <w:rsid w:val="009C0BA6"/>
    <w:rsid w:val="009C22D1"/>
    <w:rsid w:val="009D3DD5"/>
    <w:rsid w:val="009F7FDF"/>
    <w:rsid w:val="00A10045"/>
    <w:rsid w:val="00A11B42"/>
    <w:rsid w:val="00A32CDD"/>
    <w:rsid w:val="00A3430C"/>
    <w:rsid w:val="00A43EBE"/>
    <w:rsid w:val="00A4737E"/>
    <w:rsid w:val="00A84926"/>
    <w:rsid w:val="00A9034E"/>
    <w:rsid w:val="00A947BC"/>
    <w:rsid w:val="00A97374"/>
    <w:rsid w:val="00AE5A5C"/>
    <w:rsid w:val="00AF213E"/>
    <w:rsid w:val="00B2019D"/>
    <w:rsid w:val="00B26E69"/>
    <w:rsid w:val="00B41E34"/>
    <w:rsid w:val="00B512B0"/>
    <w:rsid w:val="00B62875"/>
    <w:rsid w:val="00B81A00"/>
    <w:rsid w:val="00B828D6"/>
    <w:rsid w:val="00B83FA6"/>
    <w:rsid w:val="00BC3625"/>
    <w:rsid w:val="00BD06B9"/>
    <w:rsid w:val="00BE3155"/>
    <w:rsid w:val="00BF0697"/>
    <w:rsid w:val="00BF6819"/>
    <w:rsid w:val="00BF69BC"/>
    <w:rsid w:val="00C00A27"/>
    <w:rsid w:val="00C0711A"/>
    <w:rsid w:val="00C11707"/>
    <w:rsid w:val="00C17C8E"/>
    <w:rsid w:val="00C22639"/>
    <w:rsid w:val="00C35A99"/>
    <w:rsid w:val="00C36818"/>
    <w:rsid w:val="00C37464"/>
    <w:rsid w:val="00C520F7"/>
    <w:rsid w:val="00C56B4B"/>
    <w:rsid w:val="00C577AC"/>
    <w:rsid w:val="00C60A97"/>
    <w:rsid w:val="00C772A3"/>
    <w:rsid w:val="00C94676"/>
    <w:rsid w:val="00C9525B"/>
    <w:rsid w:val="00CB2AFB"/>
    <w:rsid w:val="00CB39C3"/>
    <w:rsid w:val="00CB5A43"/>
    <w:rsid w:val="00CC4411"/>
    <w:rsid w:val="00CE104A"/>
    <w:rsid w:val="00CE64CA"/>
    <w:rsid w:val="00CF5517"/>
    <w:rsid w:val="00D0611A"/>
    <w:rsid w:val="00D1225A"/>
    <w:rsid w:val="00D15A61"/>
    <w:rsid w:val="00D1644A"/>
    <w:rsid w:val="00D525F9"/>
    <w:rsid w:val="00D60EF5"/>
    <w:rsid w:val="00D61906"/>
    <w:rsid w:val="00D7419A"/>
    <w:rsid w:val="00D9091C"/>
    <w:rsid w:val="00D91CA1"/>
    <w:rsid w:val="00DB283A"/>
    <w:rsid w:val="00DB7148"/>
    <w:rsid w:val="00DC1308"/>
    <w:rsid w:val="00DC4887"/>
    <w:rsid w:val="00DD16B4"/>
    <w:rsid w:val="00E23C27"/>
    <w:rsid w:val="00E25CA6"/>
    <w:rsid w:val="00E336D8"/>
    <w:rsid w:val="00E4660B"/>
    <w:rsid w:val="00E54AB6"/>
    <w:rsid w:val="00E54CD3"/>
    <w:rsid w:val="00E644A8"/>
    <w:rsid w:val="00E94032"/>
    <w:rsid w:val="00EA1B7A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35028"/>
    <w:rsid w:val="00F44AA3"/>
    <w:rsid w:val="00F64D02"/>
    <w:rsid w:val="00F676C0"/>
    <w:rsid w:val="00F80F6F"/>
    <w:rsid w:val="00F835EB"/>
    <w:rsid w:val="00F96A66"/>
    <w:rsid w:val="00F97430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9FB94C-01D9-48A9-B01F-5589A3509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link w:val="SprechblasentextZchn"/>
    <w:rsid w:val="001A5D3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1A5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4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F4520-9FDC-4E5A-B755-4717AF0A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370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2017-06-01T06:35:00Z</cp:lastPrinted>
  <dcterms:created xsi:type="dcterms:W3CDTF">2021-12-26T08:00:00Z</dcterms:created>
  <dcterms:modified xsi:type="dcterms:W3CDTF">2021-12-26T08:00:00Z</dcterms:modified>
</cp:coreProperties>
</file>