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7742" w:rsidRPr="00F17742" w:rsidRDefault="00F17742" w:rsidP="009D2748">
      <w:pPr>
        <w:tabs>
          <w:tab w:val="left" w:pos="6237"/>
        </w:tabs>
        <w:rPr>
          <w:rFonts w:ascii="Arial" w:hAnsi="Arial" w:cs="Arial"/>
          <w:sz w:val="22"/>
          <w:szCs w:val="22"/>
          <w:lang w:val="en-GB"/>
        </w:rPr>
      </w:pPr>
      <w:r w:rsidRPr="00F17742">
        <w:rPr>
          <w:rFonts w:ascii="Arial" w:hAnsi="Arial" w:cs="Arial"/>
          <w:sz w:val="22"/>
          <w:szCs w:val="22"/>
          <w:lang w:val="en-GB"/>
        </w:rPr>
        <w:t>M a g i s t r a t</w:t>
      </w:r>
      <w:r w:rsidRPr="00F17742">
        <w:rPr>
          <w:rFonts w:ascii="Arial" w:hAnsi="Arial" w:cs="Arial"/>
          <w:sz w:val="22"/>
          <w:szCs w:val="22"/>
          <w:lang w:val="en-GB"/>
        </w:rPr>
        <w:tab/>
      </w:r>
      <w:smartTag w:uri="urn:schemas-microsoft-com:office:smarttags" w:element="place">
        <w:smartTag w:uri="urn:schemas-microsoft-com:office:smarttags" w:element="City">
          <w:r w:rsidRPr="00F17742">
            <w:rPr>
              <w:rFonts w:ascii="Arial" w:hAnsi="Arial" w:cs="Arial"/>
              <w:sz w:val="22"/>
              <w:szCs w:val="22"/>
              <w:lang w:val="en-GB"/>
            </w:rPr>
            <w:t>Bremerh</w:t>
          </w:r>
          <w:r w:rsidRPr="00F17742">
            <w:rPr>
              <w:rFonts w:ascii="Arial" w:hAnsi="Arial" w:cs="Arial"/>
              <w:sz w:val="22"/>
              <w:szCs w:val="22"/>
              <w:lang w:val="en-GB"/>
            </w:rPr>
            <w:t>a</w:t>
          </w:r>
          <w:r w:rsidRPr="00F17742">
            <w:rPr>
              <w:rFonts w:ascii="Arial" w:hAnsi="Arial" w:cs="Arial"/>
              <w:sz w:val="22"/>
              <w:szCs w:val="22"/>
              <w:lang w:val="en-GB"/>
            </w:rPr>
            <w:t>ven</w:t>
          </w:r>
        </w:smartTag>
      </w:smartTag>
      <w:r w:rsidRPr="00F17742">
        <w:rPr>
          <w:rFonts w:ascii="Arial" w:hAnsi="Arial" w:cs="Arial"/>
          <w:sz w:val="22"/>
          <w:szCs w:val="22"/>
          <w:lang w:val="en-GB"/>
        </w:rPr>
        <w:t xml:space="preserve">, </w:t>
      </w:r>
      <w:r w:rsidR="009D2748">
        <w:rPr>
          <w:rFonts w:ascii="Arial" w:hAnsi="Arial" w:cs="Arial"/>
          <w:sz w:val="22"/>
          <w:szCs w:val="22"/>
          <w:lang w:val="en-GB"/>
        </w:rPr>
        <w:t>31.03.2008</w:t>
      </w:r>
    </w:p>
    <w:p w:rsidR="00F17742" w:rsidRDefault="009D2748" w:rsidP="00F1774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 w:rsidRPr="009D2748">
        <w:rPr>
          <w:rFonts w:ascii="Arial" w:hAnsi="Arial" w:cs="Arial"/>
          <w:sz w:val="22"/>
          <w:szCs w:val="22"/>
        </w:rPr>
        <w:t xml:space="preserve">          </w:t>
      </w:r>
      <w:r w:rsidRPr="009D2748">
        <w:rPr>
          <w:rFonts w:ascii="Arial" w:hAnsi="Arial" w:cs="Arial"/>
          <w:sz w:val="18"/>
          <w:szCs w:val="18"/>
        </w:rPr>
        <w:t>Bearbeitet von Herrn Porwoll</w:t>
      </w:r>
      <w:r w:rsidRPr="009D2748">
        <w:rPr>
          <w:rFonts w:ascii="Arial" w:hAnsi="Arial" w:cs="Arial"/>
          <w:sz w:val="18"/>
          <w:szCs w:val="18"/>
        </w:rPr>
        <w:tab/>
      </w:r>
    </w:p>
    <w:p w:rsidR="00C00913" w:rsidRDefault="00C00913" w:rsidP="00F17742">
      <w:pPr>
        <w:rPr>
          <w:rFonts w:ascii="Arial" w:hAnsi="Arial" w:cs="Arial"/>
          <w:sz w:val="18"/>
          <w:szCs w:val="18"/>
        </w:rPr>
      </w:pPr>
    </w:p>
    <w:p w:rsidR="00C00913" w:rsidRDefault="00C00913" w:rsidP="00F17742">
      <w:pPr>
        <w:rPr>
          <w:rFonts w:ascii="Arial" w:hAnsi="Arial" w:cs="Arial"/>
          <w:sz w:val="18"/>
          <w:szCs w:val="18"/>
        </w:rPr>
      </w:pPr>
    </w:p>
    <w:p w:rsidR="00C00913" w:rsidRPr="009D2748" w:rsidRDefault="00C00913" w:rsidP="00F17742">
      <w:pPr>
        <w:rPr>
          <w:rFonts w:ascii="Arial" w:hAnsi="Arial" w:cs="Arial"/>
          <w:sz w:val="18"/>
          <w:szCs w:val="18"/>
        </w:rPr>
      </w:pPr>
    </w:p>
    <w:p w:rsidR="00F17742" w:rsidRPr="009D2748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aps/>
          <w:spacing w:val="60"/>
        </w:rPr>
      </w:pPr>
      <w:r w:rsidRPr="00F17742">
        <w:rPr>
          <w:rFonts w:ascii="Arial" w:hAnsi="Arial" w:cs="Arial"/>
          <w:b/>
          <w:caps/>
          <w:spacing w:val="60"/>
        </w:rPr>
        <w:t xml:space="preserve">Mitteilung </w:t>
      </w:r>
      <w:r>
        <w:rPr>
          <w:rFonts w:ascii="Arial" w:hAnsi="Arial" w:cs="Arial"/>
          <w:b/>
          <w:caps/>
          <w:spacing w:val="60"/>
        </w:rPr>
        <w:t xml:space="preserve">  </w:t>
      </w:r>
      <w:r w:rsidRPr="00F17742">
        <w:rPr>
          <w:rFonts w:ascii="Arial" w:hAnsi="Arial" w:cs="Arial"/>
          <w:b/>
          <w:caps/>
          <w:spacing w:val="60"/>
        </w:rPr>
        <w:t>Nr.</w:t>
      </w:r>
      <w:r w:rsidR="009D2748">
        <w:rPr>
          <w:rFonts w:ascii="Arial" w:hAnsi="Arial" w:cs="Arial"/>
          <w:b/>
          <w:caps/>
          <w:spacing w:val="60"/>
        </w:rPr>
        <w:t xml:space="preserve"> 21/2008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  <w:r w:rsidRPr="00F17742">
        <w:rPr>
          <w:rFonts w:ascii="Arial" w:hAnsi="Arial" w:cs="Arial"/>
          <w:sz w:val="22"/>
          <w:szCs w:val="22"/>
        </w:rPr>
        <w:t xml:space="preserve">zur Anfrage Nr. </w:t>
      </w:r>
      <w:r w:rsidR="009D2748">
        <w:rPr>
          <w:rFonts w:ascii="Arial" w:hAnsi="Arial" w:cs="Arial"/>
          <w:i/>
          <w:sz w:val="22"/>
          <w:szCs w:val="22"/>
        </w:rPr>
        <w:t>StVV-AF 21/2008</w:t>
      </w:r>
      <w:r w:rsidRPr="00F17742">
        <w:rPr>
          <w:rFonts w:ascii="Arial" w:hAnsi="Arial" w:cs="Arial"/>
          <w:sz w:val="22"/>
          <w:szCs w:val="22"/>
        </w:rPr>
        <w:t xml:space="preserve"> nach § 36 GOStVV  der Stadtverordnetenversam</w:t>
      </w:r>
      <w:r w:rsidRPr="00F17742">
        <w:rPr>
          <w:rFonts w:ascii="Arial" w:hAnsi="Arial" w:cs="Arial"/>
          <w:sz w:val="22"/>
          <w:szCs w:val="22"/>
        </w:rPr>
        <w:t>m</w:t>
      </w:r>
      <w:r w:rsidRPr="00F17742">
        <w:rPr>
          <w:rFonts w:ascii="Arial" w:hAnsi="Arial" w:cs="Arial"/>
          <w:sz w:val="22"/>
          <w:szCs w:val="22"/>
        </w:rPr>
        <w:t xml:space="preserve">lung von </w:t>
      </w:r>
      <w:r w:rsidR="009D2748">
        <w:rPr>
          <w:rFonts w:ascii="Arial" w:hAnsi="Arial" w:cs="Arial"/>
          <w:i/>
          <w:sz w:val="22"/>
          <w:szCs w:val="22"/>
        </w:rPr>
        <w:t xml:space="preserve">der CDU-Fraktion </w:t>
      </w:r>
      <w:r w:rsidRPr="00F17742">
        <w:rPr>
          <w:rFonts w:ascii="Arial" w:hAnsi="Arial" w:cs="Arial"/>
          <w:sz w:val="22"/>
          <w:szCs w:val="22"/>
        </w:rPr>
        <w:t xml:space="preserve"> vom </w:t>
      </w:r>
      <w:r w:rsidR="009D2748">
        <w:rPr>
          <w:rFonts w:ascii="Arial" w:hAnsi="Arial" w:cs="Arial"/>
          <w:sz w:val="22"/>
          <w:szCs w:val="22"/>
        </w:rPr>
        <w:t>14.03.2008</w:t>
      </w:r>
      <w:r w:rsidRPr="00F17742">
        <w:rPr>
          <w:rFonts w:ascii="Arial" w:hAnsi="Arial" w:cs="Arial"/>
          <w:sz w:val="22"/>
          <w:szCs w:val="22"/>
        </w:rPr>
        <w:t xml:space="preserve"> 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C00913" w:rsidRDefault="00F17742" w:rsidP="00F17742">
      <w:pPr>
        <w:rPr>
          <w:rFonts w:ascii="Arial" w:hAnsi="Arial" w:cs="Arial"/>
          <w:b/>
          <w:sz w:val="22"/>
          <w:szCs w:val="22"/>
        </w:rPr>
      </w:pPr>
      <w:r w:rsidRPr="00C00913">
        <w:rPr>
          <w:rFonts w:ascii="Arial" w:hAnsi="Arial" w:cs="Arial"/>
          <w:b/>
          <w:sz w:val="22"/>
          <w:szCs w:val="22"/>
        </w:rPr>
        <w:t xml:space="preserve">Thema: </w:t>
      </w:r>
      <w:r w:rsidR="009D2748" w:rsidRPr="00C00913">
        <w:rPr>
          <w:rFonts w:ascii="Arial" w:hAnsi="Arial" w:cs="Arial"/>
          <w:b/>
          <w:sz w:val="22"/>
          <w:szCs w:val="22"/>
        </w:rPr>
        <w:t xml:space="preserve">Differenzierung in der Sekundarstufe ab Klasse 9 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  <w:r w:rsidRPr="00F17742">
        <w:rPr>
          <w:rFonts w:ascii="Arial" w:hAnsi="Arial" w:cs="Arial"/>
          <w:sz w:val="22"/>
          <w:szCs w:val="22"/>
        </w:rPr>
        <w:t>Die Anfrage lautet: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9D2748" w:rsidRDefault="009D274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 Klasse 9 teilt sich die Sekundarschule in zwei Bildungsgänge, die „erweiterte Berufsbi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dungsreife und den mittleren Bildungsabschluss“. </w:t>
      </w:r>
    </w:p>
    <w:p w:rsidR="009D2748" w:rsidRDefault="009D2748" w:rsidP="00F17742">
      <w:pPr>
        <w:rPr>
          <w:rFonts w:ascii="Arial" w:hAnsi="Arial" w:cs="Arial"/>
          <w:sz w:val="22"/>
          <w:szCs w:val="22"/>
        </w:rPr>
      </w:pPr>
    </w:p>
    <w:p w:rsidR="00F17742" w:rsidRDefault="009D274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senatorische Bildungsbehörde regte nun an, auf diese äußere Differenzierung zu ve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zichten und die Schülerinnen und Schüler weiterhin gemeinsam im Klassenverband mittels Binnendifferenzierung zu beschulen.  </w:t>
      </w:r>
    </w:p>
    <w:p w:rsidR="009D2748" w:rsidRDefault="009D2748" w:rsidP="00F17742">
      <w:pPr>
        <w:rPr>
          <w:rFonts w:ascii="Arial" w:hAnsi="Arial" w:cs="Arial"/>
          <w:sz w:val="22"/>
          <w:szCs w:val="22"/>
        </w:rPr>
      </w:pPr>
    </w:p>
    <w:p w:rsidR="009D2748" w:rsidRDefault="009D274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Wir fragen den Magistrat:</w:t>
      </w:r>
    </w:p>
    <w:p w:rsidR="009D2748" w:rsidRDefault="009D2748" w:rsidP="00F17742">
      <w:pPr>
        <w:rPr>
          <w:rFonts w:ascii="Arial" w:hAnsi="Arial" w:cs="Arial"/>
          <w:sz w:val="22"/>
          <w:szCs w:val="22"/>
        </w:rPr>
      </w:pPr>
    </w:p>
    <w:p w:rsidR="009D2748" w:rsidRDefault="00A01305" w:rsidP="009D274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Zieht das Dezernat IV diesen Vorschlag der senatorischen Behörde für die Breme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havener Sekundarschulen in Erwägung?</w:t>
      </w:r>
    </w:p>
    <w:p w:rsidR="00C00913" w:rsidRDefault="00C00913" w:rsidP="00C00913">
      <w:pPr>
        <w:rPr>
          <w:rFonts w:ascii="Arial" w:hAnsi="Arial" w:cs="Arial"/>
          <w:sz w:val="22"/>
          <w:szCs w:val="22"/>
        </w:rPr>
      </w:pPr>
    </w:p>
    <w:p w:rsidR="00C00913" w:rsidRDefault="00C00913" w:rsidP="00C00913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a.   Wenn ja, trifft dies dann für alle Sekundarschulen der Stadt zu?</w:t>
      </w:r>
    </w:p>
    <w:p w:rsidR="003A767C" w:rsidRDefault="003A767C" w:rsidP="003A767C">
      <w:pPr>
        <w:rPr>
          <w:rFonts w:ascii="Arial" w:hAnsi="Arial" w:cs="Arial"/>
          <w:sz w:val="22"/>
          <w:szCs w:val="22"/>
        </w:rPr>
      </w:pPr>
    </w:p>
    <w:p w:rsidR="00C00913" w:rsidRDefault="00C00913" w:rsidP="00C00913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Haben die Sekundarschulen der Stadt die Möglichkeit, selbst zu entscheiden, welche Form der Differenzierung (äußere Differenzierung bzw. Binnendifferenzierung) sie wählen möchten?</w:t>
      </w:r>
    </w:p>
    <w:p w:rsidR="00A01305" w:rsidRDefault="00C00913" w:rsidP="009D274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 es bereits Absichtserklärungen aus den einzelnen Sekundarschulen?</w:t>
      </w:r>
    </w:p>
    <w:p w:rsidR="00C00913" w:rsidRDefault="00C00913" w:rsidP="00C00913">
      <w:pPr>
        <w:rPr>
          <w:rFonts w:ascii="Arial" w:hAnsi="Arial" w:cs="Arial"/>
          <w:sz w:val="22"/>
          <w:szCs w:val="22"/>
        </w:rPr>
      </w:pPr>
    </w:p>
    <w:p w:rsidR="00C00913" w:rsidRDefault="00C00913" w:rsidP="00C00913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 a. Wenn ja, an welchen Schulen findet eine äußere Differenzierung der Bildungsgänge</w:t>
      </w:r>
    </w:p>
    <w:p w:rsidR="00C00913" w:rsidRDefault="00C00913" w:rsidP="00C00913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Statt, an welchen Schulen wird Binnendifferenzierung stattfinden (namentliche </w:t>
      </w:r>
    </w:p>
    <w:p w:rsidR="00A01305" w:rsidRDefault="00C00913" w:rsidP="00C00913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Nennung)?</w:t>
      </w:r>
    </w:p>
    <w:p w:rsidR="003A767C" w:rsidRDefault="003A767C" w:rsidP="003A767C">
      <w:pPr>
        <w:rPr>
          <w:rFonts w:ascii="Arial" w:hAnsi="Arial" w:cs="Arial"/>
          <w:sz w:val="22"/>
          <w:szCs w:val="22"/>
        </w:rPr>
      </w:pPr>
    </w:p>
    <w:p w:rsidR="00A01305" w:rsidRDefault="00A01305" w:rsidP="009D274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Wie sind die Schulen auf eine mögliche Binnendifferenzierung vorbereitet?</w:t>
      </w:r>
    </w:p>
    <w:p w:rsidR="003A767C" w:rsidRDefault="003A767C" w:rsidP="003A767C">
      <w:pPr>
        <w:rPr>
          <w:rFonts w:ascii="Arial" w:hAnsi="Arial" w:cs="Arial"/>
          <w:sz w:val="22"/>
          <w:szCs w:val="22"/>
        </w:rPr>
      </w:pPr>
    </w:p>
    <w:p w:rsidR="00A01305" w:rsidRDefault="00A01305" w:rsidP="009D274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Wie wird die Binnendifferenzierung durchgeführt/organisiert, um den unterschiedl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chen Bildungsgängen „erweiterte Berufsbildungsreife“ und „mittlerer Bildungsa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schluss“ Rechnung tragen zu können?</w:t>
      </w:r>
    </w:p>
    <w:p w:rsidR="003A767C" w:rsidRDefault="003A767C" w:rsidP="003A767C">
      <w:pPr>
        <w:rPr>
          <w:rFonts w:ascii="Arial" w:hAnsi="Arial" w:cs="Arial"/>
          <w:sz w:val="22"/>
          <w:szCs w:val="22"/>
        </w:rPr>
      </w:pPr>
    </w:p>
    <w:p w:rsidR="00A01305" w:rsidRDefault="00A01305" w:rsidP="009D274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Wie wird die Vergleichbarkeit der beiden Bildungsgänge in Klasse 9 und 10 bei u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terschiedlicher Beschulung an einzelnen Schulen gewährleistet?</w:t>
      </w:r>
    </w:p>
    <w:p w:rsidR="00214C58" w:rsidRDefault="00214C58" w:rsidP="00214C58">
      <w:pPr>
        <w:rPr>
          <w:rFonts w:ascii="Arial" w:hAnsi="Arial" w:cs="Arial"/>
          <w:sz w:val="22"/>
          <w:szCs w:val="22"/>
        </w:rPr>
      </w:pPr>
    </w:p>
    <w:p w:rsidR="00214C58" w:rsidRDefault="00214C58" w:rsidP="00214C58">
      <w:pPr>
        <w:rPr>
          <w:rFonts w:ascii="Arial" w:hAnsi="Arial" w:cs="Arial"/>
          <w:sz w:val="22"/>
          <w:szCs w:val="22"/>
        </w:rPr>
      </w:pPr>
    </w:p>
    <w:p w:rsidR="00214C58" w:rsidRDefault="00214C58" w:rsidP="00214C58">
      <w:pPr>
        <w:rPr>
          <w:rFonts w:ascii="Arial" w:hAnsi="Arial" w:cs="Arial"/>
          <w:sz w:val="22"/>
          <w:szCs w:val="22"/>
        </w:rPr>
      </w:pPr>
    </w:p>
    <w:p w:rsidR="00C00913" w:rsidRDefault="00C00913" w:rsidP="00214C58">
      <w:pPr>
        <w:rPr>
          <w:rFonts w:ascii="Arial" w:hAnsi="Arial" w:cs="Arial"/>
          <w:sz w:val="22"/>
          <w:szCs w:val="22"/>
        </w:rPr>
      </w:pPr>
    </w:p>
    <w:p w:rsidR="00C00913" w:rsidRDefault="00C00913" w:rsidP="00214C58">
      <w:pPr>
        <w:rPr>
          <w:rFonts w:ascii="Arial" w:hAnsi="Arial" w:cs="Arial"/>
          <w:sz w:val="22"/>
          <w:szCs w:val="22"/>
        </w:rPr>
      </w:pPr>
    </w:p>
    <w:p w:rsidR="00C00913" w:rsidRDefault="00C00913" w:rsidP="00214C58">
      <w:pPr>
        <w:rPr>
          <w:rFonts w:ascii="Arial" w:hAnsi="Arial" w:cs="Arial"/>
          <w:sz w:val="22"/>
          <w:szCs w:val="22"/>
        </w:rPr>
      </w:pPr>
    </w:p>
    <w:p w:rsidR="00A01305" w:rsidRDefault="00A01305" w:rsidP="00A01305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  <w:r w:rsidRPr="00F17742">
        <w:rPr>
          <w:rFonts w:ascii="Arial" w:hAnsi="Arial" w:cs="Arial"/>
          <w:sz w:val="22"/>
          <w:szCs w:val="22"/>
        </w:rPr>
        <w:t xml:space="preserve">Der Magistrat hat in seiner Sitzung am </w:t>
      </w:r>
      <w:r w:rsidR="009D2748">
        <w:rPr>
          <w:rFonts w:ascii="Arial" w:hAnsi="Arial" w:cs="Arial"/>
          <w:i/>
          <w:sz w:val="22"/>
          <w:szCs w:val="22"/>
        </w:rPr>
        <w:t>0</w:t>
      </w:r>
      <w:r w:rsidR="005755E7">
        <w:rPr>
          <w:rFonts w:ascii="Arial" w:hAnsi="Arial" w:cs="Arial"/>
          <w:i/>
          <w:sz w:val="22"/>
          <w:szCs w:val="22"/>
        </w:rPr>
        <w:t>9</w:t>
      </w:r>
      <w:r w:rsidR="009D2748">
        <w:rPr>
          <w:rFonts w:ascii="Arial" w:hAnsi="Arial" w:cs="Arial"/>
          <w:i/>
          <w:sz w:val="22"/>
          <w:szCs w:val="22"/>
        </w:rPr>
        <w:t xml:space="preserve">.04.2008 </w:t>
      </w:r>
      <w:r w:rsidRPr="00F17742">
        <w:rPr>
          <w:rFonts w:ascii="Arial" w:hAnsi="Arial" w:cs="Arial"/>
          <w:sz w:val="22"/>
          <w:szCs w:val="22"/>
        </w:rPr>
        <w:t xml:space="preserve"> beschlossen, die Anfrage wie folgt zu b</w:t>
      </w:r>
      <w:r w:rsidRPr="00F17742">
        <w:rPr>
          <w:rFonts w:ascii="Arial" w:hAnsi="Arial" w:cs="Arial"/>
          <w:sz w:val="22"/>
          <w:szCs w:val="22"/>
        </w:rPr>
        <w:t>e</w:t>
      </w:r>
      <w:r w:rsidRPr="00F17742">
        <w:rPr>
          <w:rFonts w:ascii="Arial" w:hAnsi="Arial" w:cs="Arial"/>
          <w:sz w:val="22"/>
          <w:szCs w:val="22"/>
        </w:rPr>
        <w:t>antworten: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3A767C" w:rsidRDefault="003A767C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 1: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Ja.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1 a: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Ja.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: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Ja.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: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 gab Absichtserklärungen aus bislang drei Sekundarschulen.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3 a</w:t>
      </w:r>
      <w:r>
        <w:rPr>
          <w:rFonts w:ascii="Arial" w:hAnsi="Arial" w:cs="Arial"/>
          <w:sz w:val="22"/>
          <w:szCs w:val="22"/>
        </w:rPr>
        <w:t>: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Zurzeit noch offen. Die Senatorin für Bildung und Wissenschaft erwartet eine Rückmeldung bis Ende April 2008.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: 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Schulen sind durch Fortbildungsmaßnahmen auf Binnendifferenzierung vorbereitet. Binne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differenzierung ist bereits anerkanntes Prinzip in dem voll integrierten System.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: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 werden unterschiedliche Lernangebote auf unterschiedlichen Lernniveaus angeboten. Auch hier bestehen in vielen Schulen </w:t>
      </w:r>
      <w:r w:rsidR="00FE5A4A">
        <w:rPr>
          <w:rFonts w:ascii="Arial" w:hAnsi="Arial" w:cs="Arial"/>
          <w:sz w:val="22"/>
          <w:szCs w:val="22"/>
        </w:rPr>
        <w:t>im</w:t>
      </w:r>
      <w:r>
        <w:rPr>
          <w:rFonts w:ascii="Arial" w:hAnsi="Arial" w:cs="Arial"/>
          <w:sz w:val="22"/>
          <w:szCs w:val="22"/>
        </w:rPr>
        <w:t xml:space="preserve"> Land Bremen gute Erfahrungen. </w:t>
      </w: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</w:p>
    <w:p w:rsidR="00214C58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Zu </w:t>
      </w:r>
      <w:r w:rsidR="00192C52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: </w:t>
      </w:r>
    </w:p>
    <w:p w:rsidR="00F17742" w:rsidRPr="00F17742" w:rsidRDefault="00214C58" w:rsidP="00F177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Vergleichbarkeit orientiert sich an den Standards in den Bildungsplänen und an den A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schlussarbeiten. 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  <w:r w:rsidRPr="00F17742">
        <w:rPr>
          <w:rFonts w:ascii="Arial" w:hAnsi="Arial" w:cs="Arial"/>
          <w:sz w:val="22"/>
          <w:szCs w:val="22"/>
        </w:rPr>
        <w:t>Schulz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  <w:r w:rsidRPr="00F17742">
        <w:rPr>
          <w:rFonts w:ascii="Arial" w:hAnsi="Arial" w:cs="Arial"/>
          <w:sz w:val="22"/>
          <w:szCs w:val="22"/>
        </w:rPr>
        <w:t>Oberbürgermeister</w:t>
      </w:r>
    </w:p>
    <w:p w:rsidR="00F17742" w:rsidRPr="00F17742" w:rsidRDefault="00F17742" w:rsidP="00F17742">
      <w:pPr>
        <w:rPr>
          <w:rFonts w:ascii="Arial" w:hAnsi="Arial" w:cs="Arial"/>
          <w:sz w:val="22"/>
          <w:szCs w:val="22"/>
        </w:rPr>
      </w:pPr>
    </w:p>
    <w:p w:rsidR="00F17742" w:rsidRPr="00F17742" w:rsidRDefault="00F17742" w:rsidP="00F17742">
      <w:pPr>
        <w:spacing w:line="360" w:lineRule="auto"/>
        <w:rPr>
          <w:rFonts w:ascii="Arial" w:hAnsi="Arial" w:cs="Arial"/>
          <w:sz w:val="22"/>
          <w:szCs w:val="22"/>
        </w:rPr>
      </w:pPr>
    </w:p>
    <w:p w:rsidR="00F17742" w:rsidRPr="00F17742" w:rsidRDefault="00F17742">
      <w:pPr>
        <w:jc w:val="both"/>
        <w:rPr>
          <w:rFonts w:ascii="Arial" w:hAnsi="Arial" w:cs="Arial"/>
          <w:sz w:val="22"/>
          <w:szCs w:val="22"/>
        </w:rPr>
      </w:pPr>
    </w:p>
    <w:sectPr w:rsidR="00F17742" w:rsidRPr="00F17742">
      <w:footerReference w:type="even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3763" w:rsidRDefault="00F43763">
      <w:r>
        <w:separator/>
      </w:r>
    </w:p>
  </w:endnote>
  <w:endnote w:type="continuationSeparator" w:id="0">
    <w:p w:rsidR="00F43763" w:rsidRDefault="00F4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0913" w:rsidRDefault="00C00913" w:rsidP="00EC772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00913" w:rsidRDefault="00C00913" w:rsidP="00C00913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0913" w:rsidRDefault="00C00913" w:rsidP="00EC772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FE5A4A">
      <w:rPr>
        <w:rStyle w:val="Seitenzahl"/>
        <w:noProof/>
      </w:rPr>
      <w:t>2</w:t>
    </w:r>
    <w:r>
      <w:rPr>
        <w:rStyle w:val="Seitenzahl"/>
      </w:rPr>
      <w:fldChar w:fldCharType="end"/>
    </w:r>
  </w:p>
  <w:p w:rsidR="00C00913" w:rsidRDefault="00C00913" w:rsidP="00C00913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3763" w:rsidRDefault="00F43763">
      <w:r>
        <w:separator/>
      </w:r>
    </w:p>
  </w:footnote>
  <w:footnote w:type="continuationSeparator" w:id="0">
    <w:p w:rsidR="00F43763" w:rsidRDefault="00F43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C22A9"/>
    <w:multiLevelType w:val="hybridMultilevel"/>
    <w:tmpl w:val="BB88D04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742"/>
    <w:rsid w:val="00192C52"/>
    <w:rsid w:val="00214C58"/>
    <w:rsid w:val="0039281A"/>
    <w:rsid w:val="003A767C"/>
    <w:rsid w:val="005755E7"/>
    <w:rsid w:val="00927FF8"/>
    <w:rsid w:val="009A4E8E"/>
    <w:rsid w:val="009D2748"/>
    <w:rsid w:val="00A01305"/>
    <w:rsid w:val="00AD72AF"/>
    <w:rsid w:val="00C00913"/>
    <w:rsid w:val="00EC7722"/>
    <w:rsid w:val="00F17742"/>
    <w:rsid w:val="00F43763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E28F79-68BD-4719-A710-8E519E52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17742"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rsid w:val="00C009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00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</vt:lpstr>
    </vt:vector>
  </TitlesOfParts>
  <Company>Magistrat Bremerhaven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</dc:title>
  <dc:subject/>
  <dc:creator>RDumke</dc:creator>
  <cp:keywords/>
  <dc:description/>
  <cp:lastModifiedBy>PROVOX</cp:lastModifiedBy>
  <cp:revision>2</cp:revision>
  <dcterms:created xsi:type="dcterms:W3CDTF">2021-12-23T13:34:00Z</dcterms:created>
  <dcterms:modified xsi:type="dcterms:W3CDTF">2021-12-23T13:34:00Z</dcterms:modified>
</cp:coreProperties>
</file>