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D51621">
              <w:t>01.04</w:t>
            </w:r>
            <w:r w:rsidR="004A5AF8">
              <w:t>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D51621">
              <w:rPr>
                <w:b/>
                <w:sz w:val="24"/>
                <w:szCs w:val="24"/>
              </w:rPr>
              <w:t>23</w:t>
            </w:r>
            <w:r w:rsidR="00E23C27">
              <w:rPr>
                <w:b/>
                <w:sz w:val="24"/>
                <w:szCs w:val="24"/>
              </w:rPr>
              <w:t>/</w:t>
            </w:r>
            <w:r w:rsidR="00353AA3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  <w:r w:rsidR="008B3B0F">
              <w:rPr>
                <w:b/>
                <w:sz w:val="24"/>
                <w:szCs w:val="24"/>
              </w:rPr>
              <w:t>nach § 36 GOStVV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D51621">
              <w:rPr>
                <w:rFonts w:cs="Arial"/>
                <w:sz w:val="24"/>
                <w:szCs w:val="24"/>
              </w:rPr>
              <w:t>23</w:t>
            </w:r>
            <w:r w:rsidR="00353AA3">
              <w:rPr>
                <w:rFonts w:cs="Arial"/>
                <w:sz w:val="24"/>
                <w:szCs w:val="24"/>
              </w:rPr>
              <w:t>/2009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Fraktion</w:t>
            </w:r>
            <w:r w:rsidR="008B3B0F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D51621">
              <w:rPr>
                <w:rFonts w:cs="Arial"/>
                <w:sz w:val="24"/>
                <w:szCs w:val="24"/>
              </w:rPr>
              <w:t>CDU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D51621">
              <w:rPr>
                <w:b/>
                <w:sz w:val="24"/>
                <w:szCs w:val="24"/>
              </w:rPr>
              <w:t>Lehrerstreik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8B3B0F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9451E2">
              <w:rPr>
                <w:snapToGrid w:val="0"/>
              </w:rPr>
              <w:t>0</w:t>
            </w:r>
          </w:p>
        </w:tc>
      </w:tr>
    </w:tbl>
    <w:p w:rsidR="00336951" w:rsidRPr="0069362F" w:rsidRDefault="00336951" w:rsidP="0069362F"/>
    <w:p w:rsidR="00E23C27" w:rsidRPr="00AB190D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 w:rsidRPr="00AB190D">
        <w:rPr>
          <w:rFonts w:cs="Arial"/>
          <w:b/>
          <w:szCs w:val="22"/>
        </w:rPr>
        <w:t>I. Die Anfrage lautet:</w:t>
      </w:r>
    </w:p>
    <w:p w:rsidR="00E23C27" w:rsidRPr="00AB190D" w:rsidRDefault="00E23C27" w:rsidP="00E23C27">
      <w:pPr>
        <w:rPr>
          <w:rFonts w:cs="Arial"/>
          <w:szCs w:val="22"/>
        </w:rPr>
      </w:pPr>
    </w:p>
    <w:p w:rsidR="00C82F3F" w:rsidRPr="00AB190D" w:rsidRDefault="00C82F3F" w:rsidP="00C82F3F">
      <w:pPr>
        <w:rPr>
          <w:rFonts w:cs="Arial"/>
          <w:szCs w:val="22"/>
        </w:rPr>
      </w:pPr>
      <w:r w:rsidRPr="00AB190D">
        <w:rPr>
          <w:rFonts w:cs="Arial"/>
          <w:szCs w:val="22"/>
        </w:rPr>
        <w:t>Wir fragen den Magistrat:</w:t>
      </w:r>
    </w:p>
    <w:p w:rsidR="00C82F3F" w:rsidRPr="00387E11" w:rsidRDefault="00C82F3F" w:rsidP="00C82F3F">
      <w:pPr>
        <w:rPr>
          <w:rFonts w:cs="Arial"/>
          <w:sz w:val="24"/>
          <w:szCs w:val="24"/>
        </w:rPr>
      </w:pPr>
    </w:p>
    <w:p w:rsidR="00C82F3F" w:rsidRDefault="00D51621" w:rsidP="00C82F3F">
      <w:pPr>
        <w:widowControl/>
        <w:numPr>
          <w:ilvl w:val="0"/>
          <w:numId w:val="4"/>
        </w:numPr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Wie viele angestellte Lehrkräfte und wie viele beamt</w:t>
      </w:r>
      <w:r>
        <w:rPr>
          <w:rFonts w:cs="Arial"/>
          <w:sz w:val="24"/>
          <w:szCs w:val="24"/>
        </w:rPr>
        <w:t>e</w:t>
      </w:r>
      <w:r>
        <w:rPr>
          <w:rFonts w:cs="Arial"/>
          <w:sz w:val="24"/>
          <w:szCs w:val="24"/>
        </w:rPr>
        <w:t>te Lehrkräfte verließen am Freitag, 13.02.2009 vorze</w:t>
      </w:r>
      <w:r>
        <w:rPr>
          <w:rFonts w:cs="Arial"/>
          <w:sz w:val="24"/>
          <w:szCs w:val="24"/>
        </w:rPr>
        <w:t>i</w:t>
      </w:r>
      <w:r>
        <w:rPr>
          <w:rFonts w:cs="Arial"/>
          <w:sz w:val="24"/>
          <w:szCs w:val="24"/>
        </w:rPr>
        <w:t>tig ihre Schule, um am Streik in Bremen teilzunehmen und wie viele Unterrichtsstunden fielen absolut und im Verhältnis zum Rege</w:t>
      </w:r>
      <w:r>
        <w:rPr>
          <w:rFonts w:cs="Arial"/>
          <w:sz w:val="24"/>
          <w:szCs w:val="24"/>
        </w:rPr>
        <w:t>l</w:t>
      </w:r>
      <w:r>
        <w:rPr>
          <w:rFonts w:cs="Arial"/>
          <w:sz w:val="24"/>
          <w:szCs w:val="24"/>
        </w:rPr>
        <w:t>schulbetrieb dadurch aus?</w:t>
      </w:r>
    </w:p>
    <w:p w:rsidR="00C82F3F" w:rsidRDefault="00C82F3F" w:rsidP="00C82F3F">
      <w:pPr>
        <w:rPr>
          <w:rFonts w:cs="Arial"/>
          <w:sz w:val="24"/>
          <w:szCs w:val="24"/>
        </w:rPr>
      </w:pPr>
    </w:p>
    <w:p w:rsidR="00C82F3F" w:rsidRDefault="00D51621" w:rsidP="00811660">
      <w:pPr>
        <w:widowControl/>
        <w:numPr>
          <w:ilvl w:val="0"/>
          <w:numId w:val="4"/>
        </w:numPr>
        <w:ind w:left="714" w:hanging="357"/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Wie beurteilt der Magistrat den Umstand, dass sich beamtete Lehrkräfte an di</w:t>
      </w:r>
      <w:r>
        <w:rPr>
          <w:rFonts w:cs="Arial"/>
          <w:sz w:val="24"/>
          <w:szCs w:val="24"/>
        </w:rPr>
        <w:t>e</w:t>
      </w:r>
      <w:r>
        <w:rPr>
          <w:rFonts w:cs="Arial"/>
          <w:sz w:val="24"/>
          <w:szCs w:val="24"/>
        </w:rPr>
        <w:t>sem Streik beteiligten, welche Sanktionsmaßnahmen sind beamtenrechtlich möglich und welche Sanktionsmaßnahmen wird/hat der Magistrat ergre</w:t>
      </w:r>
      <w:r>
        <w:rPr>
          <w:rFonts w:cs="Arial"/>
          <w:sz w:val="24"/>
          <w:szCs w:val="24"/>
        </w:rPr>
        <w:t>i</w:t>
      </w:r>
      <w:r>
        <w:rPr>
          <w:rFonts w:cs="Arial"/>
          <w:sz w:val="24"/>
          <w:szCs w:val="24"/>
        </w:rPr>
        <w:t>fen/ergriffen?</w:t>
      </w:r>
    </w:p>
    <w:p w:rsidR="00AB190D" w:rsidRDefault="00AB190D" w:rsidP="00AB190D">
      <w:pPr>
        <w:widowControl/>
        <w:jc w:val="left"/>
        <w:rPr>
          <w:rFonts w:cs="Arial"/>
          <w:sz w:val="24"/>
          <w:szCs w:val="24"/>
        </w:rPr>
      </w:pPr>
    </w:p>
    <w:p w:rsidR="00C82F3F" w:rsidRPr="00EC7C9E" w:rsidRDefault="00C82F3F" w:rsidP="00E23C27">
      <w:pPr>
        <w:rPr>
          <w:rFonts w:cs="Arial"/>
          <w:szCs w:val="22"/>
        </w:rPr>
      </w:pPr>
    </w:p>
    <w:p w:rsidR="00E23C27" w:rsidRPr="00AB190D" w:rsidRDefault="00E23C27" w:rsidP="00E23C27">
      <w:pPr>
        <w:spacing w:after="120"/>
        <w:rPr>
          <w:rFonts w:cs="Arial"/>
          <w:b/>
          <w:szCs w:val="22"/>
        </w:rPr>
      </w:pPr>
      <w:r w:rsidRPr="00AB190D">
        <w:rPr>
          <w:rFonts w:cs="Arial"/>
          <w:b/>
          <w:szCs w:val="22"/>
        </w:rPr>
        <w:t xml:space="preserve">II. Der Magistrat hat in seiner Sitzung am </w:t>
      </w:r>
      <w:r w:rsidR="00353AA3" w:rsidRPr="00AB190D">
        <w:rPr>
          <w:rFonts w:cs="Arial"/>
          <w:b/>
          <w:szCs w:val="22"/>
        </w:rPr>
        <w:t xml:space="preserve">    </w:t>
      </w:r>
      <w:r w:rsidRPr="00AB190D">
        <w:rPr>
          <w:rFonts w:cs="Arial"/>
          <w:b/>
          <w:szCs w:val="22"/>
        </w:rPr>
        <w:t>beschlossen, die Anfrage wie folgt zu bean</w:t>
      </w:r>
      <w:r w:rsidRPr="00AB190D">
        <w:rPr>
          <w:rFonts w:cs="Arial"/>
          <w:b/>
          <w:szCs w:val="22"/>
        </w:rPr>
        <w:t>t</w:t>
      </w:r>
      <w:r w:rsidRPr="00AB190D">
        <w:rPr>
          <w:rFonts w:cs="Arial"/>
          <w:b/>
          <w:szCs w:val="22"/>
        </w:rPr>
        <w:t>worten:</w:t>
      </w:r>
    </w:p>
    <w:p w:rsidR="00811660" w:rsidRPr="00AB190D" w:rsidRDefault="00D51621" w:rsidP="00353AA3">
      <w:pPr>
        <w:numPr>
          <w:ilvl w:val="0"/>
          <w:numId w:val="6"/>
        </w:num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Am 13.02.2009 verließen 36 angestellte und 177 beamtete Lehrkräfte ihre Schule vo</w:t>
      </w:r>
      <w:r w:rsidRPr="00AB190D">
        <w:rPr>
          <w:rFonts w:cs="Arial"/>
          <w:szCs w:val="22"/>
        </w:rPr>
        <w:t>r</w:t>
      </w:r>
      <w:r w:rsidRPr="00AB190D">
        <w:rPr>
          <w:rFonts w:cs="Arial"/>
          <w:szCs w:val="22"/>
        </w:rPr>
        <w:t xml:space="preserve">zeitig, um am Streik in Bremen teilzunehmen; dadurch fielen 555 Unterrichtsstunden aus, das entspricht </w:t>
      </w:r>
      <w:r w:rsidR="00811660" w:rsidRPr="00AB190D">
        <w:rPr>
          <w:rFonts w:cs="Arial"/>
          <w:szCs w:val="22"/>
        </w:rPr>
        <w:t xml:space="preserve">ca. </w:t>
      </w:r>
      <w:r w:rsidRPr="00AB190D">
        <w:rPr>
          <w:rFonts w:cs="Arial"/>
          <w:szCs w:val="22"/>
        </w:rPr>
        <w:t xml:space="preserve">12 % der </w:t>
      </w:r>
      <w:r w:rsidR="00F2792F" w:rsidRPr="00AB190D">
        <w:rPr>
          <w:rFonts w:cs="Arial"/>
          <w:szCs w:val="22"/>
        </w:rPr>
        <w:t>Unterrichtsstunden, die laut Stundenplan zu erteilen waren.</w:t>
      </w:r>
    </w:p>
    <w:p w:rsidR="00811660" w:rsidRPr="00AB190D" w:rsidRDefault="00811660" w:rsidP="00811660">
      <w:pPr>
        <w:numPr>
          <w:ilvl w:val="0"/>
          <w:numId w:val="6"/>
        </w:numPr>
        <w:spacing w:before="240"/>
        <w:ind w:left="714" w:hanging="357"/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 xml:space="preserve">Nach höchstrichterlicher Rechtsprechung ist ein Beamtenstreik unzulässig (BVerfGE 44, 249, BVerfGE 53, 330). Die Unzulässigkeit eines Beamtenstreiks ist als hergebrachter Grundsatz des Berufsbeamtentums durch </w:t>
      </w:r>
      <w:hyperlink r:id="rId8" w:anchor="jurabs_5" w:tgtFrame="_top" w:history="1">
        <w:r w:rsidRPr="00AB190D">
          <w:rPr>
            <w:rFonts w:cs="Arial"/>
            <w:szCs w:val="22"/>
          </w:rPr>
          <w:t>Art. 33 Abs. 5 GG</w:t>
        </w:r>
      </w:hyperlink>
      <w:r w:rsidRPr="00AB190D">
        <w:rPr>
          <w:rFonts w:cs="Arial"/>
          <w:szCs w:val="22"/>
        </w:rPr>
        <w:t xml:space="preserve"> verfassungsrechtlich b</w:t>
      </w:r>
      <w:r w:rsidRPr="00AB190D">
        <w:rPr>
          <w:rFonts w:cs="Arial"/>
          <w:szCs w:val="22"/>
        </w:rPr>
        <w:t>e</w:t>
      </w:r>
      <w:r w:rsidRPr="00AB190D">
        <w:rPr>
          <w:rFonts w:cs="Arial"/>
          <w:szCs w:val="22"/>
        </w:rPr>
        <w:t>stimmt. Durch die Teilnahme an einem Streik ve</w:t>
      </w:r>
      <w:r w:rsidRPr="00AB190D">
        <w:rPr>
          <w:rFonts w:cs="Arial"/>
          <w:szCs w:val="22"/>
        </w:rPr>
        <w:t>r</w:t>
      </w:r>
      <w:r w:rsidRPr="00AB190D">
        <w:rPr>
          <w:rFonts w:cs="Arial"/>
          <w:szCs w:val="22"/>
        </w:rPr>
        <w:t>stößt der Beamte gegen die Pflicht, sich mit voller Hingabe seinem Beruf zu widmen (§ 55 BremBG).</w:t>
      </w:r>
    </w:p>
    <w:p w:rsidR="00811660" w:rsidRPr="00AB190D" w:rsidRDefault="00811660" w:rsidP="00811660">
      <w:pPr>
        <w:ind w:left="709"/>
        <w:rPr>
          <w:szCs w:val="22"/>
        </w:rPr>
      </w:pPr>
    </w:p>
    <w:p w:rsidR="00811660" w:rsidRPr="00AB190D" w:rsidRDefault="00811660" w:rsidP="00811660">
      <w:pPr>
        <w:ind w:left="709"/>
        <w:rPr>
          <w:szCs w:val="22"/>
        </w:rPr>
      </w:pPr>
      <w:r w:rsidRPr="00AB190D">
        <w:rPr>
          <w:szCs w:val="22"/>
        </w:rPr>
        <w:t>Wenn die Beamtin/der Beamte dem Dienst ohne Genehmigung schuldhaft ferngebli</w:t>
      </w:r>
      <w:r w:rsidRPr="00AB190D">
        <w:rPr>
          <w:szCs w:val="22"/>
        </w:rPr>
        <w:t>e</w:t>
      </w:r>
      <w:r w:rsidRPr="00AB190D">
        <w:rPr>
          <w:szCs w:val="22"/>
        </w:rPr>
        <w:t xml:space="preserve">ben ist, verliert sie/er gem. § 9 BBesG für die Zeit des Fernbleibens die Bezüge. </w:t>
      </w:r>
    </w:p>
    <w:p w:rsidR="00811660" w:rsidRPr="00AB190D" w:rsidRDefault="00811660" w:rsidP="00811660">
      <w:pPr>
        <w:ind w:left="709"/>
        <w:rPr>
          <w:szCs w:val="22"/>
        </w:rPr>
      </w:pPr>
    </w:p>
    <w:p w:rsidR="00811660" w:rsidRPr="00AB190D" w:rsidRDefault="00811660" w:rsidP="00811660">
      <w:pPr>
        <w:ind w:left="709"/>
        <w:rPr>
          <w:szCs w:val="22"/>
        </w:rPr>
      </w:pPr>
      <w:r w:rsidRPr="00AB190D">
        <w:rPr>
          <w:szCs w:val="22"/>
        </w:rPr>
        <w:t>Im Rahmen seiner Leitungs-, Aufsichts- und Weisungsbefugnis ist der Dienstherr a</w:t>
      </w:r>
      <w:r w:rsidRPr="00AB190D">
        <w:rPr>
          <w:szCs w:val="22"/>
        </w:rPr>
        <w:t>u</w:t>
      </w:r>
      <w:r w:rsidRPr="00AB190D">
        <w:rPr>
          <w:szCs w:val="22"/>
        </w:rPr>
        <w:t>ßerhalb des Disziplinarrechts befugt, das Fehlverhalten der Beamtin/des B</w:t>
      </w:r>
      <w:r w:rsidRPr="00AB190D">
        <w:rPr>
          <w:szCs w:val="22"/>
        </w:rPr>
        <w:t>e</w:t>
      </w:r>
      <w:r w:rsidRPr="00AB190D">
        <w:rPr>
          <w:szCs w:val="22"/>
        </w:rPr>
        <w:t>amten schriftlich zu r</w:t>
      </w:r>
      <w:r w:rsidRPr="00AB190D">
        <w:rPr>
          <w:szCs w:val="22"/>
        </w:rPr>
        <w:t>ü</w:t>
      </w:r>
      <w:r w:rsidRPr="00AB190D">
        <w:rPr>
          <w:szCs w:val="22"/>
        </w:rPr>
        <w:t xml:space="preserve">gen.  </w:t>
      </w:r>
    </w:p>
    <w:p w:rsidR="00811660" w:rsidRPr="00AB190D" w:rsidRDefault="00811660" w:rsidP="00811660">
      <w:pPr>
        <w:ind w:left="709"/>
        <w:rPr>
          <w:szCs w:val="22"/>
        </w:rPr>
      </w:pPr>
    </w:p>
    <w:p w:rsidR="00AB190D" w:rsidRDefault="00811660" w:rsidP="00811660">
      <w:pPr>
        <w:ind w:left="709"/>
        <w:rPr>
          <w:szCs w:val="22"/>
        </w:rPr>
      </w:pPr>
      <w:r w:rsidRPr="00AB190D">
        <w:rPr>
          <w:szCs w:val="22"/>
        </w:rPr>
        <w:t>Im Rahmen des Disziplinarrechts sind gem. § 5 Abs. 1 BremDG die Disziplinarma</w:t>
      </w:r>
      <w:r w:rsidRPr="00AB190D">
        <w:rPr>
          <w:szCs w:val="22"/>
        </w:rPr>
        <w:t>ß</w:t>
      </w:r>
      <w:r w:rsidRPr="00AB190D">
        <w:rPr>
          <w:szCs w:val="22"/>
        </w:rPr>
        <w:t>nahmen Verweis, Geldbuße, Kürzung der Dienstbezüge, Zurückstufung s</w:t>
      </w:r>
      <w:r w:rsidRPr="00AB190D">
        <w:rPr>
          <w:szCs w:val="22"/>
        </w:rPr>
        <w:t>o</w:t>
      </w:r>
      <w:r w:rsidRPr="00AB190D">
        <w:rPr>
          <w:szCs w:val="22"/>
        </w:rPr>
        <w:t>wie als schwerste Maßnahme die Entfernung aus dem Beamtenverhältnis mö</w:t>
      </w:r>
      <w:r w:rsidRPr="00AB190D">
        <w:rPr>
          <w:szCs w:val="22"/>
        </w:rPr>
        <w:t>g</w:t>
      </w:r>
      <w:r w:rsidRPr="00AB190D">
        <w:rPr>
          <w:szCs w:val="22"/>
        </w:rPr>
        <w:t xml:space="preserve">lich. </w:t>
      </w:r>
    </w:p>
    <w:p w:rsidR="00811660" w:rsidRPr="00AB190D" w:rsidRDefault="00AB190D" w:rsidP="00811660">
      <w:pPr>
        <w:ind w:left="709"/>
        <w:rPr>
          <w:szCs w:val="22"/>
        </w:rPr>
      </w:pPr>
      <w:r>
        <w:rPr>
          <w:szCs w:val="22"/>
        </w:rPr>
        <w:br w:type="page"/>
      </w:r>
    </w:p>
    <w:p w:rsidR="00811660" w:rsidRPr="00AB190D" w:rsidRDefault="00811660" w:rsidP="00811660">
      <w:pPr>
        <w:ind w:left="709"/>
        <w:rPr>
          <w:szCs w:val="22"/>
        </w:rPr>
      </w:pPr>
    </w:p>
    <w:p w:rsidR="00530C88" w:rsidRPr="00AB190D" w:rsidRDefault="00811660" w:rsidP="00811660">
      <w:pPr>
        <w:ind w:left="709"/>
        <w:rPr>
          <w:szCs w:val="22"/>
        </w:rPr>
      </w:pPr>
      <w:r w:rsidRPr="00AB190D">
        <w:rPr>
          <w:szCs w:val="22"/>
        </w:rPr>
        <w:t>Der Magistrat beabsichtigt, den Beamtinnen und Beamten, die am Streik teilg</w:t>
      </w:r>
      <w:r w:rsidRPr="00AB190D">
        <w:rPr>
          <w:szCs w:val="22"/>
        </w:rPr>
        <w:t>e</w:t>
      </w:r>
      <w:r w:rsidRPr="00AB190D">
        <w:rPr>
          <w:szCs w:val="22"/>
        </w:rPr>
        <w:t xml:space="preserve">nommen haben, gem. § 9 BBesG die Bezüge für die Zeit des Fernbleibens zu kürzen sowie unter Beachtung des Grundsatzes der Verhältnismäßigkeit eine Rüge auszusprechen. </w:t>
      </w: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</w:p>
    <w:p w:rsidR="00530C88" w:rsidRDefault="00530C88" w:rsidP="00530C88">
      <w:pPr>
        <w:jc w:val="left"/>
        <w:outlineLvl w:val="0"/>
        <w:rPr>
          <w:rFonts w:cs="Arial"/>
          <w:szCs w:val="22"/>
        </w:rPr>
      </w:pP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AB190D" w:rsidRP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Schulz</w:t>
      </w: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Oberbürgermeister</w:t>
      </w:r>
    </w:p>
    <w:sectPr w:rsidR="00530C88" w:rsidRPr="00AB19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B53B1" w:rsidRDefault="009B53B1">
      <w:r>
        <w:separator/>
      </w:r>
    </w:p>
  </w:endnote>
  <w:endnote w:type="continuationSeparator" w:id="0">
    <w:p w:rsidR="009B53B1" w:rsidRDefault="009B5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1660" w:rsidRDefault="00811660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1660" w:rsidRDefault="00811660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1660" w:rsidRDefault="00811660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B53B1" w:rsidRDefault="009B53B1">
      <w:r>
        <w:separator/>
      </w:r>
    </w:p>
  </w:footnote>
  <w:footnote w:type="continuationSeparator" w:id="0">
    <w:p w:rsidR="009B53B1" w:rsidRDefault="009B5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1660" w:rsidRDefault="00811660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1660" w:rsidRPr="00307373" w:rsidRDefault="00811660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AB190D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811660" w:rsidRDefault="00811660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1660" w:rsidRDefault="00811660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62976"/>
    <w:multiLevelType w:val="hybridMultilevel"/>
    <w:tmpl w:val="73E454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1D5A"/>
    <w:rsid w:val="00017786"/>
    <w:rsid w:val="00020A9D"/>
    <w:rsid w:val="000947FF"/>
    <w:rsid w:val="000C7678"/>
    <w:rsid w:val="000D3745"/>
    <w:rsid w:val="000D404C"/>
    <w:rsid w:val="000F5AD5"/>
    <w:rsid w:val="00135FED"/>
    <w:rsid w:val="0015328E"/>
    <w:rsid w:val="00157020"/>
    <w:rsid w:val="00162F6C"/>
    <w:rsid w:val="001722AA"/>
    <w:rsid w:val="00177529"/>
    <w:rsid w:val="0018234F"/>
    <w:rsid w:val="0018572E"/>
    <w:rsid w:val="001A2A1F"/>
    <w:rsid w:val="001A45FA"/>
    <w:rsid w:val="001B4548"/>
    <w:rsid w:val="001C2B9D"/>
    <w:rsid w:val="001E6EC3"/>
    <w:rsid w:val="00217726"/>
    <w:rsid w:val="0025246A"/>
    <w:rsid w:val="00254D2B"/>
    <w:rsid w:val="00264897"/>
    <w:rsid w:val="00290A15"/>
    <w:rsid w:val="002944E3"/>
    <w:rsid w:val="002B6533"/>
    <w:rsid w:val="002E30B1"/>
    <w:rsid w:val="002E3930"/>
    <w:rsid w:val="002F29A8"/>
    <w:rsid w:val="00307373"/>
    <w:rsid w:val="00336951"/>
    <w:rsid w:val="00343594"/>
    <w:rsid w:val="00353AA3"/>
    <w:rsid w:val="00380FAD"/>
    <w:rsid w:val="003924CF"/>
    <w:rsid w:val="00396AE3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A5AF8"/>
    <w:rsid w:val="004C125E"/>
    <w:rsid w:val="004C47E4"/>
    <w:rsid w:val="004E12B5"/>
    <w:rsid w:val="004E4C5C"/>
    <w:rsid w:val="004E4D2E"/>
    <w:rsid w:val="00511D9A"/>
    <w:rsid w:val="0051572D"/>
    <w:rsid w:val="005218C1"/>
    <w:rsid w:val="00530C88"/>
    <w:rsid w:val="00542D66"/>
    <w:rsid w:val="0057342C"/>
    <w:rsid w:val="00594207"/>
    <w:rsid w:val="005B4C6A"/>
    <w:rsid w:val="005B61D5"/>
    <w:rsid w:val="00627629"/>
    <w:rsid w:val="00643661"/>
    <w:rsid w:val="00647355"/>
    <w:rsid w:val="006503C7"/>
    <w:rsid w:val="00664E01"/>
    <w:rsid w:val="00667AB4"/>
    <w:rsid w:val="00673EAF"/>
    <w:rsid w:val="006774DD"/>
    <w:rsid w:val="00680A1B"/>
    <w:rsid w:val="006931EA"/>
    <w:rsid w:val="0069362F"/>
    <w:rsid w:val="006B1349"/>
    <w:rsid w:val="006C683E"/>
    <w:rsid w:val="006D349A"/>
    <w:rsid w:val="006D7333"/>
    <w:rsid w:val="006E6BB5"/>
    <w:rsid w:val="006F0599"/>
    <w:rsid w:val="006F34B7"/>
    <w:rsid w:val="007304DF"/>
    <w:rsid w:val="0074510D"/>
    <w:rsid w:val="00746056"/>
    <w:rsid w:val="00747C52"/>
    <w:rsid w:val="007C72A4"/>
    <w:rsid w:val="007E347E"/>
    <w:rsid w:val="00811660"/>
    <w:rsid w:val="00811ADE"/>
    <w:rsid w:val="00840CE8"/>
    <w:rsid w:val="00841BEF"/>
    <w:rsid w:val="00863A83"/>
    <w:rsid w:val="0087491D"/>
    <w:rsid w:val="008852E0"/>
    <w:rsid w:val="008B3B0F"/>
    <w:rsid w:val="008C3F09"/>
    <w:rsid w:val="00900E4B"/>
    <w:rsid w:val="0092669E"/>
    <w:rsid w:val="009306CC"/>
    <w:rsid w:val="009364CC"/>
    <w:rsid w:val="009451E2"/>
    <w:rsid w:val="00970123"/>
    <w:rsid w:val="00981D1E"/>
    <w:rsid w:val="009A1708"/>
    <w:rsid w:val="009B53B1"/>
    <w:rsid w:val="009C0BA6"/>
    <w:rsid w:val="009D3DD5"/>
    <w:rsid w:val="00A11B42"/>
    <w:rsid w:val="00A32CDD"/>
    <w:rsid w:val="00A3430C"/>
    <w:rsid w:val="00A4737E"/>
    <w:rsid w:val="00A61EB4"/>
    <w:rsid w:val="00A84926"/>
    <w:rsid w:val="00A947BC"/>
    <w:rsid w:val="00A97374"/>
    <w:rsid w:val="00AB190D"/>
    <w:rsid w:val="00B26E69"/>
    <w:rsid w:val="00B512B0"/>
    <w:rsid w:val="00B5316C"/>
    <w:rsid w:val="00B81A00"/>
    <w:rsid w:val="00B828D6"/>
    <w:rsid w:val="00BA271D"/>
    <w:rsid w:val="00BA3DD3"/>
    <w:rsid w:val="00BD06B9"/>
    <w:rsid w:val="00BE3155"/>
    <w:rsid w:val="00BF0697"/>
    <w:rsid w:val="00C00A27"/>
    <w:rsid w:val="00C0711A"/>
    <w:rsid w:val="00C2433C"/>
    <w:rsid w:val="00C35A99"/>
    <w:rsid w:val="00C36818"/>
    <w:rsid w:val="00C520F7"/>
    <w:rsid w:val="00C577AC"/>
    <w:rsid w:val="00C60A97"/>
    <w:rsid w:val="00C642E9"/>
    <w:rsid w:val="00C772A3"/>
    <w:rsid w:val="00C82F3F"/>
    <w:rsid w:val="00C94676"/>
    <w:rsid w:val="00C9525B"/>
    <w:rsid w:val="00CA6742"/>
    <w:rsid w:val="00CB39C3"/>
    <w:rsid w:val="00CB5A43"/>
    <w:rsid w:val="00CC67F2"/>
    <w:rsid w:val="00CC6E87"/>
    <w:rsid w:val="00CE104A"/>
    <w:rsid w:val="00CE244F"/>
    <w:rsid w:val="00CE64CA"/>
    <w:rsid w:val="00D06D13"/>
    <w:rsid w:val="00D1225A"/>
    <w:rsid w:val="00D15A61"/>
    <w:rsid w:val="00D24BC2"/>
    <w:rsid w:val="00D51621"/>
    <w:rsid w:val="00D525F9"/>
    <w:rsid w:val="00D60EF5"/>
    <w:rsid w:val="00D61906"/>
    <w:rsid w:val="00D66A07"/>
    <w:rsid w:val="00D7419A"/>
    <w:rsid w:val="00D751DC"/>
    <w:rsid w:val="00D91CA1"/>
    <w:rsid w:val="00DB283A"/>
    <w:rsid w:val="00DB7148"/>
    <w:rsid w:val="00DC1308"/>
    <w:rsid w:val="00DC7AD5"/>
    <w:rsid w:val="00DD16B4"/>
    <w:rsid w:val="00E07EF6"/>
    <w:rsid w:val="00E23C27"/>
    <w:rsid w:val="00E25CA6"/>
    <w:rsid w:val="00E4660B"/>
    <w:rsid w:val="00E478CA"/>
    <w:rsid w:val="00E5218B"/>
    <w:rsid w:val="00E54AB6"/>
    <w:rsid w:val="00E644A8"/>
    <w:rsid w:val="00E94032"/>
    <w:rsid w:val="00EA746D"/>
    <w:rsid w:val="00EB0024"/>
    <w:rsid w:val="00EB0431"/>
    <w:rsid w:val="00EB6BEA"/>
    <w:rsid w:val="00ED3049"/>
    <w:rsid w:val="00EF7AA6"/>
    <w:rsid w:val="00F02905"/>
    <w:rsid w:val="00F05C66"/>
    <w:rsid w:val="00F06DFB"/>
    <w:rsid w:val="00F171F8"/>
    <w:rsid w:val="00F2792F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563F33-73E6-4DCB-A45F-C66FA4A2A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E6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xsoft.de/cgi-bin/lexsoft/lexsoft_express.cgi?sessionID=2114874853929416698&amp;highlighting=off&amp;templateID=document&amp;chosenIndex=13159&amp;xid=137457,38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355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2589</CharactersWithSpaces>
  <SharedDoc>false</SharedDoc>
  <HLinks>
    <vt:vector size="6" baseType="variant">
      <vt:variant>
        <vt:i4>3276839</vt:i4>
      </vt:variant>
      <vt:variant>
        <vt:i4>0</vt:i4>
      </vt:variant>
      <vt:variant>
        <vt:i4>0</vt:i4>
      </vt:variant>
      <vt:variant>
        <vt:i4>5</vt:i4>
      </vt:variant>
      <vt:variant>
        <vt:lpwstr>http://www.lexsoft.de/cgi-bin/lexsoft/lexsoft_express.cgi?sessionID=2114874853929416698&amp;highlighting=off&amp;templateID=document&amp;chosenIndex=13159&amp;xid=137457,38</vt:lpwstr>
      </vt:variant>
      <vt:variant>
        <vt:lpwstr>jurabs_5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2008-12-04T08:50:00Z</cp:lastPrinted>
  <dcterms:created xsi:type="dcterms:W3CDTF">2021-12-23T20:09:00Z</dcterms:created>
  <dcterms:modified xsi:type="dcterms:W3CDTF">2021-12-23T20:09:00Z</dcterms:modified>
</cp:coreProperties>
</file>