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5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2"/>
        <w:gridCol w:w="4578"/>
        <w:gridCol w:w="5812"/>
      </w:tblGrid>
      <w:tr w:rsidR="00456D09" w:rsidRPr="009364CC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 w:val="restart"/>
          </w:tcPr>
          <w:p w:rsidR="00456D09" w:rsidRPr="0069362F" w:rsidRDefault="00456D09" w:rsidP="0069362F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6pt;height:53.4pt">
                  <v:imagedata r:id="rId7" o:title="kogge2"/>
                </v:shape>
              </w:pict>
            </w:r>
          </w:p>
        </w:tc>
        <w:tc>
          <w:tcPr>
            <w:tcW w:w="4578" w:type="dxa"/>
          </w:tcPr>
          <w:p w:rsidR="00456D09" w:rsidRPr="0069362F" w:rsidRDefault="00456D09" w:rsidP="00456D09"/>
        </w:tc>
        <w:tc>
          <w:tcPr>
            <w:tcW w:w="5812" w:type="dxa"/>
            <w:vAlign w:val="center"/>
          </w:tcPr>
          <w:p w:rsidR="00456D09" w:rsidRPr="009364CC" w:rsidRDefault="00456D09" w:rsidP="00B828D6">
            <w:pPr>
              <w:jc w:val="right"/>
              <w:rPr>
                <w:szCs w:val="22"/>
              </w:rPr>
            </w:pP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456D09" w:rsidP="00456D09"/>
        </w:tc>
        <w:tc>
          <w:tcPr>
            <w:tcW w:w="5812" w:type="dxa"/>
            <w:vMerge w:val="restart"/>
            <w:vAlign w:val="bottom"/>
          </w:tcPr>
          <w:p w:rsidR="00456D09" w:rsidRPr="0069362F" w:rsidRDefault="00456D09" w:rsidP="00B828D6">
            <w:pPr>
              <w:jc w:val="right"/>
            </w:pP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456D09" w:rsidP="00456D09"/>
          <w:p w:rsidR="00456D09" w:rsidRPr="0069362F" w:rsidRDefault="00456D09" w:rsidP="00E23C27">
            <w:pPr>
              <w:jc w:val="right"/>
            </w:pPr>
            <w:r w:rsidRPr="0069362F">
              <w:t xml:space="preserve">Bremerhaven, </w:t>
            </w:r>
            <w:r w:rsidR="00FD1439">
              <w:t>1</w:t>
            </w:r>
            <w:r w:rsidR="00567EDA">
              <w:t>5.05</w:t>
            </w:r>
            <w:r w:rsidR="004A5AF8">
              <w:t>.2009</w:t>
            </w:r>
          </w:p>
        </w:tc>
        <w:tc>
          <w:tcPr>
            <w:tcW w:w="5812" w:type="dxa"/>
            <w:vMerge/>
            <w:vAlign w:val="bottom"/>
          </w:tcPr>
          <w:p w:rsidR="00456D09" w:rsidRPr="0069362F" w:rsidRDefault="00456D09" w:rsidP="00B828D6">
            <w:pPr>
              <w:jc w:val="right"/>
            </w:pPr>
          </w:p>
        </w:tc>
      </w:tr>
    </w:tbl>
    <w:p w:rsidR="00E54AB6" w:rsidRPr="0069362F" w:rsidRDefault="00E54AB6" w:rsidP="0069362F">
      <w:r w:rsidRPr="00B81A00">
        <w:t xml:space="preserve"> </w:t>
      </w:r>
    </w:p>
    <w:tbl>
      <w:tblPr>
        <w:tblW w:w="94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1891"/>
        <w:gridCol w:w="3443"/>
      </w:tblGrid>
      <w:tr w:rsidR="009C0BA6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9C0BA6" w:rsidRPr="003D1405" w:rsidRDefault="00A84926" w:rsidP="009C0BA6">
            <w:pPr>
              <w:jc w:val="left"/>
              <w:rPr>
                <w:b/>
              </w:rPr>
            </w:pPr>
            <w:r>
              <w:rPr>
                <w:b/>
                <w:spacing w:val="60"/>
                <w:sz w:val="24"/>
                <w:szCs w:val="24"/>
              </w:rPr>
              <w:t xml:space="preserve">Mitteilung </w:t>
            </w:r>
            <w:r w:rsidR="009C0BA6" w:rsidRPr="00B828D6">
              <w:rPr>
                <w:b/>
                <w:spacing w:val="60"/>
                <w:sz w:val="24"/>
                <w:szCs w:val="24"/>
              </w:rPr>
              <w:t>Nr</w:t>
            </w:r>
            <w:r w:rsidR="009C0BA6" w:rsidRPr="003D1405">
              <w:rPr>
                <w:b/>
                <w:sz w:val="24"/>
                <w:szCs w:val="24"/>
              </w:rPr>
              <w:t xml:space="preserve">. </w:t>
            </w:r>
            <w:r w:rsidR="00E23C27">
              <w:rPr>
                <w:b/>
                <w:sz w:val="24"/>
                <w:szCs w:val="24"/>
              </w:rPr>
              <w:t xml:space="preserve">MIT-AF </w:t>
            </w:r>
            <w:r w:rsidR="00161899">
              <w:rPr>
                <w:b/>
                <w:sz w:val="24"/>
                <w:szCs w:val="24"/>
              </w:rPr>
              <w:t>3</w:t>
            </w:r>
            <w:r w:rsidR="00C64F9C">
              <w:rPr>
                <w:b/>
                <w:sz w:val="24"/>
                <w:szCs w:val="24"/>
              </w:rPr>
              <w:t>5</w:t>
            </w:r>
            <w:r w:rsidR="00E23C27">
              <w:rPr>
                <w:b/>
                <w:sz w:val="24"/>
                <w:szCs w:val="24"/>
              </w:rPr>
              <w:t>/</w:t>
            </w:r>
            <w:r w:rsidR="00353AA3">
              <w:rPr>
                <w:b/>
                <w:sz w:val="24"/>
                <w:szCs w:val="24"/>
              </w:rPr>
              <w:t>2009</w:t>
            </w:r>
            <w:r w:rsidR="00B828D6">
              <w:rPr>
                <w:b/>
                <w:sz w:val="24"/>
                <w:szCs w:val="24"/>
              </w:rPr>
              <w:t xml:space="preserve"> </w:t>
            </w:r>
            <w:r w:rsidR="008B3B0F">
              <w:rPr>
                <w:b/>
                <w:sz w:val="24"/>
                <w:szCs w:val="24"/>
              </w:rPr>
              <w:t>nach § 36 GOStVV</w:t>
            </w:r>
            <w:r w:rsidR="00B828D6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162F6C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42694A" w:rsidRPr="00456D09" w:rsidRDefault="00A84926" w:rsidP="00C772A3">
            <w:pPr>
              <w:rPr>
                <w:rFonts w:cs="Arial"/>
                <w:sz w:val="24"/>
                <w:szCs w:val="24"/>
              </w:rPr>
            </w:pPr>
            <w:r w:rsidRPr="00456D09">
              <w:rPr>
                <w:rFonts w:cs="Arial"/>
                <w:sz w:val="24"/>
                <w:szCs w:val="24"/>
              </w:rPr>
              <w:t xml:space="preserve">zur Anfrage Nr. </w:t>
            </w:r>
            <w:r w:rsidR="00680A1B" w:rsidRPr="00456D09">
              <w:rPr>
                <w:rFonts w:cs="Arial"/>
                <w:sz w:val="24"/>
                <w:szCs w:val="24"/>
              </w:rPr>
              <w:t>AF-</w:t>
            </w:r>
            <w:r w:rsidR="008B52B3">
              <w:rPr>
                <w:rFonts w:cs="Arial"/>
                <w:sz w:val="24"/>
                <w:szCs w:val="24"/>
              </w:rPr>
              <w:t>35</w:t>
            </w:r>
            <w:r w:rsidR="00353AA3">
              <w:rPr>
                <w:rFonts w:cs="Arial"/>
                <w:sz w:val="24"/>
                <w:szCs w:val="24"/>
              </w:rPr>
              <w:t>/2009</w:t>
            </w:r>
            <w:r w:rsidR="00680A1B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>nach § 36 GOStVV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>der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bookmarkStart w:id="0" w:name="Text6"/>
            <w:r w:rsidR="00161899">
              <w:rPr>
                <w:rFonts w:cs="Arial"/>
                <w:sz w:val="24"/>
                <w:szCs w:val="24"/>
              </w:rPr>
              <w:t>CDU-</w:t>
            </w:r>
            <w:r w:rsidR="00336951">
              <w:rPr>
                <w:rFonts w:cs="Arial"/>
                <w:sz w:val="24"/>
                <w:szCs w:val="24"/>
              </w:rPr>
              <w:t>Fraktion</w:t>
            </w:r>
            <w:bookmarkEnd w:id="0"/>
            <w:r w:rsidR="00795BAA">
              <w:rPr>
                <w:rFonts w:cs="Arial"/>
                <w:sz w:val="24"/>
                <w:szCs w:val="24"/>
              </w:rPr>
              <w:t xml:space="preserve"> </w:t>
            </w:r>
          </w:p>
          <w:p w:rsidR="00C772A3" w:rsidRDefault="00C772A3" w:rsidP="00C772A3">
            <w:pPr>
              <w:rPr>
                <w:sz w:val="24"/>
                <w:szCs w:val="24"/>
              </w:rPr>
            </w:pPr>
          </w:p>
          <w:p w:rsidR="00C64F9C" w:rsidRDefault="00567EDA" w:rsidP="00C64F9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Thema: </w:t>
            </w:r>
            <w:r w:rsidR="00C64F9C" w:rsidRPr="001751B9">
              <w:rPr>
                <w:b/>
                <w:sz w:val="24"/>
                <w:szCs w:val="24"/>
              </w:rPr>
              <w:t xml:space="preserve">Entwicklung der Schülerzahlen / Kosten für die Umgestaltung der </w:t>
            </w:r>
          </w:p>
          <w:p w:rsidR="00C64F9C" w:rsidRPr="001751B9" w:rsidRDefault="00C64F9C" w:rsidP="00C64F9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</w:t>
            </w:r>
            <w:r w:rsidR="00CD6C50">
              <w:rPr>
                <w:b/>
                <w:sz w:val="24"/>
                <w:szCs w:val="24"/>
              </w:rPr>
              <w:t xml:space="preserve"> </w:t>
            </w:r>
            <w:r w:rsidRPr="001751B9">
              <w:rPr>
                <w:b/>
                <w:sz w:val="24"/>
                <w:szCs w:val="24"/>
              </w:rPr>
              <w:t>Schu</w:t>
            </w:r>
            <w:r w:rsidRPr="001751B9">
              <w:rPr>
                <w:b/>
                <w:sz w:val="24"/>
                <w:szCs w:val="24"/>
              </w:rPr>
              <w:t>l</w:t>
            </w:r>
            <w:r w:rsidRPr="001751B9">
              <w:rPr>
                <w:b/>
                <w:sz w:val="24"/>
                <w:szCs w:val="24"/>
              </w:rPr>
              <w:t xml:space="preserve">struktur </w:t>
            </w:r>
          </w:p>
          <w:p w:rsidR="00161899" w:rsidRPr="001B568C" w:rsidRDefault="00161899" w:rsidP="00161899">
            <w:pPr>
              <w:rPr>
                <w:b/>
                <w:sz w:val="24"/>
                <w:szCs w:val="24"/>
              </w:rPr>
            </w:pPr>
          </w:p>
          <w:p w:rsidR="00C772A3" w:rsidRPr="0042694A" w:rsidRDefault="00C772A3" w:rsidP="00D61906">
            <w:pPr>
              <w:jc w:val="left"/>
              <w:rPr>
                <w:b/>
                <w:sz w:val="24"/>
                <w:szCs w:val="24"/>
              </w:rPr>
            </w:pPr>
          </w:p>
        </w:tc>
      </w:tr>
      <w:tr w:rsidR="009C0BA6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11" w:type="dxa"/>
            <w:tcMar>
              <w:top w:w="68" w:type="dxa"/>
              <w:bottom w:w="68" w:type="dxa"/>
            </w:tcMar>
            <w:vAlign w:val="center"/>
          </w:tcPr>
          <w:p w:rsidR="009C0BA6" w:rsidRPr="00D61906" w:rsidRDefault="009C0BA6" w:rsidP="006936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Beratung in öffentlicher Si</w:t>
            </w:r>
            <w:r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zung:</w:t>
            </w:r>
          </w:p>
        </w:tc>
        <w:tc>
          <w:tcPr>
            <w:tcW w:w="1891" w:type="dxa"/>
            <w:vAlign w:val="center"/>
          </w:tcPr>
          <w:p w:rsidR="009C0BA6" w:rsidRPr="004A3C6B" w:rsidRDefault="008B3B0F" w:rsidP="009C0B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</w:t>
            </w:r>
          </w:p>
        </w:tc>
        <w:tc>
          <w:tcPr>
            <w:tcW w:w="3443" w:type="dxa"/>
            <w:tcMar>
              <w:top w:w="68" w:type="dxa"/>
              <w:bottom w:w="68" w:type="dxa"/>
            </w:tcMar>
            <w:vAlign w:val="center"/>
          </w:tcPr>
          <w:p w:rsidR="009C0BA6" w:rsidRPr="0069362F" w:rsidRDefault="009C0BA6" w:rsidP="009C0BA6">
            <w:pPr>
              <w:jc w:val="right"/>
            </w:pPr>
            <w:r w:rsidRPr="0069362F">
              <w:t>Anzahl Anl</w:t>
            </w:r>
            <w:r w:rsidRPr="0069362F">
              <w:t>a</w:t>
            </w:r>
            <w:r w:rsidRPr="0069362F">
              <w:t xml:space="preserve">gen: </w:t>
            </w:r>
            <w:r w:rsidR="00576B08">
              <w:rPr>
                <w:snapToGrid w:val="0"/>
              </w:rPr>
              <w:t>1</w:t>
            </w:r>
          </w:p>
        </w:tc>
      </w:tr>
    </w:tbl>
    <w:p w:rsidR="00336951" w:rsidRPr="0069362F" w:rsidRDefault="00336951" w:rsidP="0069362F"/>
    <w:p w:rsidR="00E23C27" w:rsidRPr="00AB190D" w:rsidRDefault="00E23C27" w:rsidP="00E23C27">
      <w:pPr>
        <w:rPr>
          <w:rFonts w:cs="Arial"/>
          <w:b/>
          <w:szCs w:val="22"/>
        </w:rPr>
      </w:pPr>
      <w:bookmarkStart w:id="1" w:name="VLGBeschlText__START__26094"/>
      <w:bookmarkEnd w:id="1"/>
      <w:r w:rsidRPr="00AB190D">
        <w:rPr>
          <w:rFonts w:cs="Arial"/>
          <w:b/>
          <w:szCs w:val="22"/>
        </w:rPr>
        <w:t>I. Die Anfrage lautet:</w:t>
      </w:r>
    </w:p>
    <w:p w:rsidR="00795BAA" w:rsidRPr="00A358AA" w:rsidRDefault="00795BAA" w:rsidP="00795BAA">
      <w:pPr>
        <w:rPr>
          <w:vanish/>
          <w:color w:val="FF0000"/>
        </w:rPr>
      </w:pPr>
      <w:r w:rsidRPr="00A358AA">
        <w:rPr>
          <w:vanish/>
          <w:color w:val="FF0000"/>
        </w:rPr>
        <w:t xml:space="preserve">@-&gt;  </w:t>
      </w:r>
    </w:p>
    <w:p w:rsidR="00C64F9C" w:rsidRDefault="00C64F9C" w:rsidP="00C64F9C">
      <w:bookmarkStart w:id="2" w:name="VLGBeschlText__START__31647"/>
      <w:bookmarkEnd w:id="2"/>
    </w:p>
    <w:p w:rsidR="00C64F9C" w:rsidRPr="00576B08" w:rsidRDefault="00C64F9C" w:rsidP="00C64F9C">
      <w:pPr>
        <w:rPr>
          <w:rFonts w:cs="Arial"/>
          <w:szCs w:val="22"/>
        </w:rPr>
      </w:pPr>
      <w:r w:rsidRPr="00576B08">
        <w:rPr>
          <w:rFonts w:cs="Arial"/>
          <w:szCs w:val="22"/>
        </w:rPr>
        <w:t>Die Stadt Bremerhaven ist durch die Änderung des Schul- und Schulverwaltungsgese</w:t>
      </w:r>
      <w:r w:rsidRPr="00576B08">
        <w:rPr>
          <w:rFonts w:cs="Arial"/>
          <w:szCs w:val="22"/>
        </w:rPr>
        <w:t>t</w:t>
      </w:r>
      <w:r w:rsidRPr="00576B08">
        <w:rPr>
          <w:rFonts w:cs="Arial"/>
          <w:szCs w:val="22"/>
        </w:rPr>
        <w:t>zes gehalten, die Schulstru</w:t>
      </w:r>
      <w:r w:rsidRPr="00576B08">
        <w:rPr>
          <w:rFonts w:cs="Arial"/>
          <w:szCs w:val="22"/>
        </w:rPr>
        <w:t>k</w:t>
      </w:r>
      <w:r w:rsidRPr="00576B08">
        <w:rPr>
          <w:rFonts w:cs="Arial"/>
          <w:szCs w:val="22"/>
        </w:rPr>
        <w:t>tur der Stadt zu verändern.</w:t>
      </w:r>
    </w:p>
    <w:p w:rsidR="00C64F9C" w:rsidRPr="00576B08" w:rsidRDefault="00C64F9C" w:rsidP="00C64F9C">
      <w:pPr>
        <w:ind w:left="360"/>
        <w:rPr>
          <w:rFonts w:cs="Arial"/>
          <w:szCs w:val="22"/>
        </w:rPr>
      </w:pPr>
    </w:p>
    <w:p w:rsidR="00C64F9C" w:rsidRPr="00576B08" w:rsidRDefault="00C64F9C" w:rsidP="00C64F9C">
      <w:pPr>
        <w:ind w:left="360"/>
        <w:rPr>
          <w:rFonts w:cs="Arial"/>
          <w:szCs w:val="22"/>
        </w:rPr>
      </w:pPr>
      <w:r w:rsidRPr="00576B08">
        <w:rPr>
          <w:rFonts w:cs="Arial"/>
          <w:szCs w:val="22"/>
        </w:rPr>
        <w:t>Wir fragen den Magistrat:</w:t>
      </w:r>
    </w:p>
    <w:p w:rsidR="00C64F9C" w:rsidRPr="00576B08" w:rsidRDefault="00C64F9C" w:rsidP="00C64F9C">
      <w:pPr>
        <w:ind w:left="360"/>
        <w:rPr>
          <w:rFonts w:cs="Arial"/>
          <w:szCs w:val="22"/>
        </w:rPr>
      </w:pPr>
    </w:p>
    <w:p w:rsidR="00C64F9C" w:rsidRPr="00576B08" w:rsidRDefault="00C64F9C" w:rsidP="00C64F9C">
      <w:pPr>
        <w:widowControl/>
        <w:numPr>
          <w:ilvl w:val="0"/>
          <w:numId w:val="10"/>
        </w:numPr>
        <w:rPr>
          <w:rFonts w:cs="Arial"/>
          <w:szCs w:val="22"/>
        </w:rPr>
      </w:pPr>
      <w:r w:rsidRPr="00576B08">
        <w:rPr>
          <w:rFonts w:cs="Arial"/>
          <w:szCs w:val="22"/>
        </w:rPr>
        <w:t>Wie viele Schüler-/innen werden im Schuljahr 2009/10 Bremerhavener Schulen bes</w:t>
      </w:r>
      <w:r w:rsidRPr="00576B08">
        <w:rPr>
          <w:rFonts w:cs="Arial"/>
          <w:szCs w:val="22"/>
        </w:rPr>
        <w:t>u</w:t>
      </w:r>
      <w:r w:rsidRPr="00576B08">
        <w:rPr>
          <w:rFonts w:cs="Arial"/>
          <w:szCs w:val="22"/>
        </w:rPr>
        <w:t>chen? (Li</w:t>
      </w:r>
      <w:r w:rsidRPr="00576B08">
        <w:rPr>
          <w:rFonts w:cs="Arial"/>
          <w:szCs w:val="22"/>
        </w:rPr>
        <w:t>s</w:t>
      </w:r>
      <w:r w:rsidRPr="00576B08">
        <w:rPr>
          <w:rFonts w:cs="Arial"/>
          <w:szCs w:val="22"/>
        </w:rPr>
        <w:t>tung nach Schularten)</w:t>
      </w:r>
    </w:p>
    <w:p w:rsidR="00C64F9C" w:rsidRPr="00576B08" w:rsidRDefault="00C64F9C" w:rsidP="00C64F9C">
      <w:pPr>
        <w:ind w:left="360"/>
        <w:rPr>
          <w:rFonts w:cs="Arial"/>
          <w:szCs w:val="22"/>
        </w:rPr>
      </w:pPr>
    </w:p>
    <w:p w:rsidR="00C64F9C" w:rsidRPr="00576B08" w:rsidRDefault="00C64F9C" w:rsidP="00C64F9C">
      <w:pPr>
        <w:widowControl/>
        <w:numPr>
          <w:ilvl w:val="0"/>
          <w:numId w:val="10"/>
        </w:numPr>
        <w:rPr>
          <w:rFonts w:cs="Arial"/>
          <w:szCs w:val="22"/>
        </w:rPr>
      </w:pPr>
      <w:r w:rsidRPr="00576B08">
        <w:rPr>
          <w:rFonts w:cs="Arial"/>
          <w:szCs w:val="22"/>
        </w:rPr>
        <w:t>Wie viele Schüler-/innen werden davon aus dem Landkreis sein? (Listung nach Schula</w:t>
      </w:r>
      <w:r w:rsidRPr="00576B08">
        <w:rPr>
          <w:rFonts w:cs="Arial"/>
          <w:szCs w:val="22"/>
        </w:rPr>
        <w:t>r</w:t>
      </w:r>
      <w:r w:rsidRPr="00576B08">
        <w:rPr>
          <w:rFonts w:cs="Arial"/>
          <w:szCs w:val="22"/>
        </w:rPr>
        <w:t>ten)</w:t>
      </w:r>
    </w:p>
    <w:p w:rsidR="00C64F9C" w:rsidRPr="00576B08" w:rsidRDefault="00C64F9C" w:rsidP="00C64F9C">
      <w:pPr>
        <w:rPr>
          <w:rFonts w:cs="Arial"/>
          <w:szCs w:val="22"/>
        </w:rPr>
      </w:pPr>
    </w:p>
    <w:p w:rsidR="00C64F9C" w:rsidRPr="00576B08" w:rsidRDefault="00C64F9C" w:rsidP="00C64F9C">
      <w:pPr>
        <w:widowControl/>
        <w:numPr>
          <w:ilvl w:val="0"/>
          <w:numId w:val="10"/>
        </w:numPr>
        <w:rPr>
          <w:rFonts w:cs="Arial"/>
          <w:szCs w:val="22"/>
        </w:rPr>
      </w:pPr>
      <w:r w:rsidRPr="00576B08">
        <w:rPr>
          <w:rFonts w:cs="Arial"/>
          <w:szCs w:val="22"/>
        </w:rPr>
        <w:t>Wie hoch sind die Schülererwartungszahlen für die nächsten 10 Jahre?</w:t>
      </w:r>
    </w:p>
    <w:p w:rsidR="00C64F9C" w:rsidRPr="00576B08" w:rsidRDefault="00C64F9C" w:rsidP="00C64F9C">
      <w:pPr>
        <w:ind w:left="708"/>
        <w:rPr>
          <w:rFonts w:cs="Arial"/>
          <w:szCs w:val="22"/>
        </w:rPr>
      </w:pPr>
      <w:r w:rsidRPr="00576B08">
        <w:rPr>
          <w:rFonts w:cs="Arial"/>
          <w:szCs w:val="22"/>
        </w:rPr>
        <w:t>(Listung nach Jahren)</w:t>
      </w:r>
    </w:p>
    <w:p w:rsidR="00C64F9C" w:rsidRPr="00576B08" w:rsidRDefault="00C64F9C" w:rsidP="00C64F9C">
      <w:pPr>
        <w:ind w:left="708"/>
        <w:rPr>
          <w:rFonts w:cs="Arial"/>
          <w:szCs w:val="22"/>
        </w:rPr>
      </w:pPr>
    </w:p>
    <w:p w:rsidR="00C64F9C" w:rsidRPr="00576B08" w:rsidRDefault="00C64F9C" w:rsidP="00C64F9C">
      <w:pPr>
        <w:widowControl/>
        <w:numPr>
          <w:ilvl w:val="0"/>
          <w:numId w:val="10"/>
        </w:numPr>
        <w:rPr>
          <w:rFonts w:cs="Arial"/>
          <w:szCs w:val="22"/>
        </w:rPr>
      </w:pPr>
      <w:r w:rsidRPr="00576B08">
        <w:rPr>
          <w:rFonts w:cs="Arial"/>
          <w:szCs w:val="22"/>
        </w:rPr>
        <w:t>Wie hoch beziffert das Schulamt die Mehrkosten für die von Bremen erwartete Umge</w:t>
      </w:r>
      <w:r w:rsidRPr="00576B08">
        <w:rPr>
          <w:rFonts w:cs="Arial"/>
          <w:szCs w:val="22"/>
        </w:rPr>
        <w:t>s</w:t>
      </w:r>
      <w:r w:rsidRPr="00576B08">
        <w:rPr>
          <w:rFonts w:cs="Arial"/>
          <w:szCs w:val="22"/>
        </w:rPr>
        <w:t>taltung der Schu</w:t>
      </w:r>
      <w:r w:rsidRPr="00576B08">
        <w:rPr>
          <w:rFonts w:cs="Arial"/>
          <w:szCs w:val="22"/>
        </w:rPr>
        <w:t>l</w:t>
      </w:r>
      <w:r w:rsidRPr="00576B08">
        <w:rPr>
          <w:rFonts w:cs="Arial"/>
          <w:szCs w:val="22"/>
        </w:rPr>
        <w:t>struktur?</w:t>
      </w:r>
    </w:p>
    <w:p w:rsidR="00C64F9C" w:rsidRPr="00576B08" w:rsidRDefault="00C64F9C" w:rsidP="00C64F9C">
      <w:pPr>
        <w:ind w:left="708"/>
        <w:rPr>
          <w:rFonts w:cs="Arial"/>
          <w:szCs w:val="22"/>
        </w:rPr>
      </w:pPr>
      <w:r w:rsidRPr="00576B08">
        <w:rPr>
          <w:rFonts w:cs="Arial"/>
          <w:szCs w:val="22"/>
        </w:rPr>
        <w:t>(Berechnung nach Jahren für die nächsten drei Doppelhaushalte)</w:t>
      </w:r>
    </w:p>
    <w:p w:rsidR="00567EDA" w:rsidRPr="00576B08" w:rsidRDefault="00567EDA" w:rsidP="00567EDA">
      <w:pPr>
        <w:rPr>
          <w:vanish/>
          <w:color w:val="FF0000"/>
          <w:szCs w:val="22"/>
        </w:rPr>
      </w:pPr>
      <w:r w:rsidRPr="00576B08">
        <w:rPr>
          <w:vanish/>
          <w:color w:val="FF0000"/>
          <w:szCs w:val="22"/>
        </w:rPr>
        <w:t xml:space="preserve">@-&gt;  </w:t>
      </w:r>
    </w:p>
    <w:p w:rsidR="00AB190D" w:rsidRPr="00576B08" w:rsidRDefault="00AB190D" w:rsidP="00AB190D">
      <w:pPr>
        <w:widowControl/>
        <w:jc w:val="left"/>
        <w:rPr>
          <w:rFonts w:cs="Arial"/>
          <w:szCs w:val="22"/>
        </w:rPr>
      </w:pPr>
      <w:bookmarkStart w:id="3" w:name="VLGBeschlText__START__31650"/>
      <w:bookmarkEnd w:id="3"/>
    </w:p>
    <w:p w:rsidR="00C82F3F" w:rsidRPr="00EC7C9E" w:rsidRDefault="00C82F3F" w:rsidP="00E23C27">
      <w:pPr>
        <w:rPr>
          <w:rFonts w:cs="Arial"/>
          <w:szCs w:val="22"/>
        </w:rPr>
      </w:pPr>
    </w:p>
    <w:p w:rsidR="00E23C27" w:rsidRDefault="00E23C27" w:rsidP="009D5356">
      <w:pPr>
        <w:tabs>
          <w:tab w:val="left" w:pos="426"/>
        </w:tabs>
        <w:spacing w:after="120"/>
        <w:rPr>
          <w:rFonts w:cs="Arial"/>
          <w:b/>
          <w:szCs w:val="22"/>
        </w:rPr>
      </w:pPr>
      <w:r w:rsidRPr="00AB190D">
        <w:rPr>
          <w:rFonts w:cs="Arial"/>
          <w:b/>
          <w:szCs w:val="22"/>
        </w:rPr>
        <w:t xml:space="preserve">II. </w:t>
      </w:r>
      <w:r w:rsidR="009D5356">
        <w:rPr>
          <w:rFonts w:cs="Arial"/>
          <w:b/>
          <w:szCs w:val="22"/>
        </w:rPr>
        <w:tab/>
      </w:r>
      <w:r w:rsidRPr="00AB190D">
        <w:rPr>
          <w:rFonts w:cs="Arial"/>
          <w:b/>
          <w:szCs w:val="22"/>
        </w:rPr>
        <w:t>Der Mag</w:t>
      </w:r>
      <w:r w:rsidR="004103EA">
        <w:rPr>
          <w:rFonts w:cs="Arial"/>
          <w:b/>
          <w:szCs w:val="22"/>
        </w:rPr>
        <w:t xml:space="preserve">istrat hat in seiner Sitzung am </w:t>
      </w:r>
      <w:r w:rsidRPr="00AB190D">
        <w:rPr>
          <w:rFonts w:cs="Arial"/>
          <w:b/>
          <w:szCs w:val="22"/>
        </w:rPr>
        <w:t>beschlossen, die Anfrage wie folgt zu beant</w:t>
      </w:r>
      <w:r w:rsidR="009D5356">
        <w:rPr>
          <w:rFonts w:cs="Arial"/>
          <w:b/>
          <w:szCs w:val="22"/>
        </w:rPr>
        <w:t>-</w:t>
      </w:r>
      <w:r w:rsidR="009D5356">
        <w:rPr>
          <w:rFonts w:cs="Arial"/>
          <w:b/>
          <w:szCs w:val="22"/>
        </w:rPr>
        <w:tab/>
      </w:r>
      <w:r w:rsidRPr="00AB190D">
        <w:rPr>
          <w:rFonts w:cs="Arial"/>
          <w:b/>
          <w:szCs w:val="22"/>
        </w:rPr>
        <w:t>worten:</w:t>
      </w:r>
    </w:p>
    <w:p w:rsidR="00442D98" w:rsidRDefault="00442D98" w:rsidP="009D5356">
      <w:pPr>
        <w:tabs>
          <w:tab w:val="left" w:pos="426"/>
        </w:tabs>
        <w:spacing w:after="120"/>
        <w:rPr>
          <w:rFonts w:cs="Arial"/>
          <w:b/>
          <w:szCs w:val="22"/>
        </w:rPr>
      </w:pPr>
    </w:p>
    <w:p w:rsidR="002130DE" w:rsidRDefault="00576B08" w:rsidP="002130DE">
      <w:pPr>
        <w:widowControl/>
        <w:numPr>
          <w:ilvl w:val="0"/>
          <w:numId w:val="14"/>
        </w:numPr>
        <w:ind w:left="714" w:hanging="357"/>
        <w:jc w:val="left"/>
        <w:rPr>
          <w:rFonts w:cs="Arial"/>
          <w:szCs w:val="22"/>
        </w:rPr>
      </w:pPr>
      <w:r w:rsidRPr="00576B08">
        <w:rPr>
          <w:rFonts w:cs="Arial"/>
          <w:szCs w:val="22"/>
        </w:rPr>
        <w:t>Die prognostizierte Anzahl der Schüler und Schülerinnen der folgenden Jahre an den ö</w:t>
      </w:r>
      <w:r w:rsidRPr="00576B08">
        <w:rPr>
          <w:rFonts w:cs="Arial"/>
          <w:szCs w:val="22"/>
        </w:rPr>
        <w:t>f</w:t>
      </w:r>
      <w:r w:rsidRPr="00576B08">
        <w:rPr>
          <w:rFonts w:cs="Arial"/>
          <w:szCs w:val="22"/>
        </w:rPr>
        <w:t>fentlichen Bremer</w:t>
      </w:r>
      <w:r w:rsidR="00486414">
        <w:rPr>
          <w:rFonts w:cs="Arial"/>
          <w:szCs w:val="22"/>
        </w:rPr>
        <w:t>havener Schulen entnehme man der</w:t>
      </w:r>
      <w:r w:rsidRPr="00576B08">
        <w:rPr>
          <w:rFonts w:cs="Arial"/>
          <w:szCs w:val="22"/>
        </w:rPr>
        <w:t xml:space="preserve"> beigefügten </w:t>
      </w:r>
      <w:r w:rsidR="00D678E9">
        <w:rPr>
          <w:rFonts w:cs="Arial"/>
          <w:szCs w:val="22"/>
        </w:rPr>
        <w:t>Anlage 1</w:t>
      </w:r>
      <w:r w:rsidRPr="00576B08">
        <w:rPr>
          <w:rFonts w:cs="Arial"/>
          <w:szCs w:val="22"/>
        </w:rPr>
        <w:t xml:space="preserve"> Schüle</w:t>
      </w:r>
      <w:r w:rsidRPr="00576B08">
        <w:rPr>
          <w:rFonts w:cs="Arial"/>
          <w:szCs w:val="22"/>
        </w:rPr>
        <w:t>r</w:t>
      </w:r>
      <w:r w:rsidRPr="00576B08">
        <w:rPr>
          <w:rFonts w:cs="Arial"/>
          <w:szCs w:val="22"/>
        </w:rPr>
        <w:t>zahlprognose. Dabei ist zu beachten, dass diese Prognose sich noch auf die gegenwä</w:t>
      </w:r>
      <w:r w:rsidRPr="00576B08">
        <w:rPr>
          <w:rFonts w:cs="Arial"/>
          <w:szCs w:val="22"/>
        </w:rPr>
        <w:t>r</w:t>
      </w:r>
      <w:r w:rsidRPr="00576B08">
        <w:rPr>
          <w:rFonts w:cs="Arial"/>
          <w:szCs w:val="22"/>
        </w:rPr>
        <w:t>tigen Schulformen bezieht.</w:t>
      </w:r>
      <w:r w:rsidR="002130DE">
        <w:rPr>
          <w:rFonts w:cs="Arial"/>
          <w:szCs w:val="22"/>
        </w:rPr>
        <w:br/>
      </w:r>
    </w:p>
    <w:p w:rsidR="00576B08" w:rsidRPr="00576B08" w:rsidRDefault="002130DE" w:rsidP="003311F1">
      <w:pPr>
        <w:widowControl/>
        <w:numPr>
          <w:ilvl w:val="0"/>
          <w:numId w:val="14"/>
        </w:numPr>
        <w:ind w:left="714" w:hanging="357"/>
        <w:jc w:val="left"/>
        <w:rPr>
          <w:rFonts w:cs="Arial"/>
          <w:szCs w:val="22"/>
        </w:rPr>
      </w:pPr>
      <w:r>
        <w:rPr>
          <w:rFonts w:cs="Arial"/>
          <w:szCs w:val="22"/>
        </w:rPr>
        <w:t>Bis zur Klassenstufe 10 werden in Bremerhaven nur Schüler und Schülerinnen aus dem Landkreis beschult, falls eine Freistellungserklärung des Landes Niedersachsen vorliegt und in Bremerhaven frei</w:t>
      </w:r>
      <w:r w:rsidR="00486414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 Schulplätze  zur Verfügung stehen. Den Besuch der Seku</w:t>
      </w:r>
      <w:r>
        <w:rPr>
          <w:rFonts w:cs="Arial"/>
          <w:szCs w:val="22"/>
        </w:rPr>
        <w:t>n</w:t>
      </w:r>
      <w:r>
        <w:rPr>
          <w:rFonts w:cs="Arial"/>
          <w:szCs w:val="22"/>
        </w:rPr>
        <w:t xml:space="preserve">darstufe II regelt für </w:t>
      </w:r>
      <w:r w:rsidR="0085618A">
        <w:rPr>
          <w:rFonts w:cs="Arial"/>
          <w:szCs w:val="22"/>
        </w:rPr>
        <w:t>die GyO</w:t>
      </w:r>
      <w:r w:rsidR="008B207B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und für die beruflichen Schulen ein Vertrag zwischen</w:t>
      </w:r>
      <w:r w:rsidR="0085618A">
        <w:rPr>
          <w:rFonts w:cs="Arial"/>
          <w:szCs w:val="22"/>
        </w:rPr>
        <w:t xml:space="preserve"> der Stadt Bremerhaven und dem L</w:t>
      </w:r>
      <w:r>
        <w:rPr>
          <w:rFonts w:cs="Arial"/>
          <w:szCs w:val="22"/>
        </w:rPr>
        <w:t>andkreis Cuxhaven.</w:t>
      </w:r>
      <w:r w:rsidR="00D84D65">
        <w:rPr>
          <w:rFonts w:cs="Arial"/>
          <w:szCs w:val="22"/>
        </w:rPr>
        <w:br/>
      </w:r>
      <w:r w:rsidR="00D84D65">
        <w:rPr>
          <w:rFonts w:cs="Arial"/>
          <w:szCs w:val="22"/>
        </w:rPr>
        <w:br/>
      </w:r>
      <w:r w:rsidR="00486414">
        <w:rPr>
          <w:rFonts w:cs="Arial"/>
          <w:szCs w:val="22"/>
        </w:rPr>
        <w:t>In den Klassenstufe</w:t>
      </w:r>
      <w:r w:rsidR="003311F1">
        <w:rPr>
          <w:rFonts w:cs="Arial"/>
          <w:szCs w:val="22"/>
        </w:rPr>
        <w:t>n</w:t>
      </w:r>
      <w:r w:rsidR="00486414">
        <w:rPr>
          <w:rFonts w:cs="Arial"/>
          <w:szCs w:val="22"/>
        </w:rPr>
        <w:t xml:space="preserve"> 1-10 </w:t>
      </w:r>
      <w:r w:rsidR="003311F1">
        <w:rPr>
          <w:rFonts w:cs="Arial"/>
          <w:szCs w:val="22"/>
        </w:rPr>
        <w:t>besuchten im S08/09 insgesamt 74 Schüler und Schüleri</w:t>
      </w:r>
      <w:r w:rsidR="003311F1">
        <w:rPr>
          <w:rFonts w:cs="Arial"/>
          <w:szCs w:val="22"/>
        </w:rPr>
        <w:t>n</w:t>
      </w:r>
      <w:r w:rsidR="003311F1">
        <w:rPr>
          <w:rFonts w:cs="Arial"/>
          <w:szCs w:val="22"/>
        </w:rPr>
        <w:t xml:space="preserve">nen aus Niedersachsen mit einer Freistellungserklärung eine öffentliche Schule; davon 11 </w:t>
      </w:r>
      <w:r w:rsidR="003311F1">
        <w:rPr>
          <w:rFonts w:cs="Arial"/>
          <w:szCs w:val="22"/>
        </w:rPr>
        <w:lastRenderedPageBreak/>
        <w:t>eine Grundschule, 6 eine Realschule, 5 ein Gymnasium und 52 eine Gesamtschule. Für das Schuljahr 09/10 liegen noch keine Zahlen vor; bis auf eine leichte Abnahme im Bere</w:t>
      </w:r>
      <w:r w:rsidR="00D84D65">
        <w:rPr>
          <w:rFonts w:cs="Arial"/>
          <w:szCs w:val="22"/>
        </w:rPr>
        <w:t>i</w:t>
      </w:r>
      <w:r w:rsidR="003311F1">
        <w:rPr>
          <w:rFonts w:cs="Arial"/>
          <w:szCs w:val="22"/>
        </w:rPr>
        <w:t>ch der Gesamtschulen (keine Neuaufnahmen möglich)  werden allerdings keine wesentlichen Veränderungen erwartet.</w:t>
      </w:r>
      <w:r w:rsidR="003311F1">
        <w:rPr>
          <w:rFonts w:cs="Arial"/>
          <w:szCs w:val="22"/>
        </w:rPr>
        <w:br/>
      </w:r>
      <w:r w:rsidR="003311F1">
        <w:rPr>
          <w:rFonts w:cs="Arial"/>
          <w:szCs w:val="22"/>
        </w:rPr>
        <w:br/>
        <w:t>Wenn Schüler und Schülerinnen im Laufe eines Schuljahres ins Umland verziehen, können sie auch ohne Freistellungserklärung das aktuelle Schuljahr in Bremerhaven abschließen.</w:t>
      </w:r>
      <w:r w:rsidR="0085618A">
        <w:rPr>
          <w:rFonts w:cs="Arial"/>
          <w:szCs w:val="22"/>
        </w:rPr>
        <w:br/>
      </w:r>
      <w:r w:rsidR="0085618A">
        <w:rPr>
          <w:rFonts w:cs="Arial"/>
          <w:szCs w:val="22"/>
        </w:rPr>
        <w:br/>
        <w:t xml:space="preserve">Die GyO werden im Schuljahr 09/10 </w:t>
      </w:r>
      <w:r w:rsidR="008B207B">
        <w:rPr>
          <w:rFonts w:cs="Arial"/>
          <w:szCs w:val="22"/>
        </w:rPr>
        <w:t>ca. 500 Schüler und Schülerinnen aus dem Lan</w:t>
      </w:r>
      <w:r w:rsidR="008B207B">
        <w:rPr>
          <w:rFonts w:cs="Arial"/>
          <w:szCs w:val="22"/>
        </w:rPr>
        <w:t>d</w:t>
      </w:r>
      <w:r w:rsidR="008B207B">
        <w:rPr>
          <w:rFonts w:cs="Arial"/>
          <w:szCs w:val="22"/>
        </w:rPr>
        <w:t>kreis Cuxhaven besuchen. An den beruflichen Schulen werden voraussichtlich 2250 Schüler und Schülerinnen aus Niedersachsen unterrichtet werden, von denen über 90% im Landkreis Cuxhaven wohnen.</w:t>
      </w:r>
      <w:r>
        <w:rPr>
          <w:rFonts w:cs="Arial"/>
          <w:szCs w:val="22"/>
        </w:rPr>
        <w:br w:type="textWrapping" w:clear="all"/>
      </w:r>
    </w:p>
    <w:p w:rsidR="00576B08" w:rsidRDefault="008B207B" w:rsidP="008B207B">
      <w:pPr>
        <w:widowControl/>
        <w:numPr>
          <w:ilvl w:val="0"/>
          <w:numId w:val="14"/>
        </w:numPr>
        <w:jc w:val="left"/>
        <w:rPr>
          <w:rFonts w:cs="Arial"/>
          <w:szCs w:val="22"/>
        </w:rPr>
      </w:pPr>
      <w:r>
        <w:rPr>
          <w:rFonts w:cs="Arial"/>
          <w:szCs w:val="22"/>
        </w:rPr>
        <w:t>s. 1.</w:t>
      </w:r>
      <w:r>
        <w:rPr>
          <w:rFonts w:cs="Arial"/>
          <w:szCs w:val="22"/>
        </w:rPr>
        <w:br/>
      </w:r>
    </w:p>
    <w:p w:rsidR="00576B08" w:rsidRDefault="008B207B" w:rsidP="008B207B">
      <w:pPr>
        <w:widowControl/>
        <w:numPr>
          <w:ilvl w:val="0"/>
          <w:numId w:val="14"/>
        </w:numPr>
        <w:jc w:val="left"/>
        <w:rPr>
          <w:rFonts w:cs="Arial"/>
          <w:szCs w:val="22"/>
        </w:rPr>
      </w:pPr>
      <w:r>
        <w:rPr>
          <w:rFonts w:cs="Arial"/>
          <w:szCs w:val="22"/>
        </w:rPr>
        <w:t xml:space="preserve">Die Umgestaltung der Schulstruktur </w:t>
      </w:r>
      <w:r w:rsidR="009D5356">
        <w:rPr>
          <w:rFonts w:cs="Arial"/>
          <w:szCs w:val="22"/>
        </w:rPr>
        <w:t>wird mit erheblich</w:t>
      </w:r>
      <w:r w:rsidR="00352764">
        <w:rPr>
          <w:rFonts w:cs="Arial"/>
          <w:szCs w:val="22"/>
        </w:rPr>
        <w:t>en</w:t>
      </w:r>
      <w:r w:rsidR="009D5356">
        <w:rPr>
          <w:rFonts w:cs="Arial"/>
          <w:szCs w:val="22"/>
        </w:rPr>
        <w:t xml:space="preserve"> Personal- und Sachkosten ve</w:t>
      </w:r>
      <w:r w:rsidR="009D5356">
        <w:rPr>
          <w:rFonts w:cs="Arial"/>
          <w:szCs w:val="22"/>
        </w:rPr>
        <w:t>r</w:t>
      </w:r>
      <w:r w:rsidR="009D5356">
        <w:rPr>
          <w:rFonts w:cs="Arial"/>
          <w:szCs w:val="22"/>
        </w:rPr>
        <w:t xml:space="preserve">bunden sein. Diese Kosten können allerdings erst dann fundiert ermittelt werden, wenn die </w:t>
      </w:r>
      <w:r w:rsidR="00352764">
        <w:rPr>
          <w:rFonts w:cs="Arial"/>
          <w:szCs w:val="22"/>
        </w:rPr>
        <w:t xml:space="preserve">auf Basis des neuen Schulgesetzes noch zu entwickelnden </w:t>
      </w:r>
      <w:r w:rsidR="009D5356">
        <w:rPr>
          <w:rFonts w:cs="Arial"/>
          <w:szCs w:val="22"/>
        </w:rPr>
        <w:t>Schulstrukturänderu</w:t>
      </w:r>
      <w:r w:rsidR="009D5356">
        <w:rPr>
          <w:rFonts w:cs="Arial"/>
          <w:szCs w:val="22"/>
        </w:rPr>
        <w:t>n</w:t>
      </w:r>
      <w:r w:rsidR="009D5356">
        <w:rPr>
          <w:rFonts w:cs="Arial"/>
          <w:szCs w:val="22"/>
        </w:rPr>
        <w:t xml:space="preserve">gen </w:t>
      </w:r>
      <w:r w:rsidR="00352764">
        <w:rPr>
          <w:rFonts w:cs="Arial"/>
          <w:szCs w:val="22"/>
        </w:rPr>
        <w:t xml:space="preserve">(Schulentwicklungsplan) </w:t>
      </w:r>
      <w:r w:rsidR="009D5356">
        <w:rPr>
          <w:rFonts w:cs="Arial"/>
          <w:szCs w:val="22"/>
        </w:rPr>
        <w:t xml:space="preserve">sowie der Zeitplan der Umsetzung </w:t>
      </w:r>
      <w:r w:rsidR="00352764">
        <w:rPr>
          <w:rFonts w:cs="Arial"/>
          <w:szCs w:val="22"/>
        </w:rPr>
        <w:t>feststehen.</w:t>
      </w:r>
      <w:r w:rsidR="00576B08">
        <w:rPr>
          <w:rFonts w:cs="Arial"/>
          <w:szCs w:val="22"/>
        </w:rPr>
        <w:br/>
      </w:r>
    </w:p>
    <w:p w:rsidR="00576B08" w:rsidRPr="00576B08" w:rsidRDefault="00576B08" w:rsidP="0085618A">
      <w:pPr>
        <w:widowControl/>
        <w:ind w:left="360"/>
        <w:rPr>
          <w:rFonts w:cs="Arial"/>
          <w:szCs w:val="22"/>
        </w:rPr>
      </w:pPr>
      <w:r>
        <w:rPr>
          <w:rFonts w:cs="Arial"/>
          <w:szCs w:val="22"/>
        </w:rPr>
        <w:br/>
      </w:r>
      <w:r w:rsidRPr="00576B08">
        <w:rPr>
          <w:rFonts w:cs="Arial"/>
          <w:szCs w:val="22"/>
        </w:rPr>
        <w:t xml:space="preserve"> </w:t>
      </w:r>
    </w:p>
    <w:p w:rsidR="00576B08" w:rsidRPr="00576B08" w:rsidRDefault="00576B08" w:rsidP="00352764">
      <w:pPr>
        <w:widowControl/>
        <w:ind w:left="360"/>
        <w:rPr>
          <w:rFonts w:cs="Arial"/>
          <w:szCs w:val="22"/>
        </w:rPr>
      </w:pPr>
      <w:r w:rsidRPr="00576B08">
        <w:rPr>
          <w:rFonts w:cs="Arial"/>
          <w:szCs w:val="22"/>
        </w:rPr>
        <w:br/>
      </w:r>
    </w:p>
    <w:p w:rsidR="00AB190D" w:rsidRDefault="00AB190D" w:rsidP="00530C88">
      <w:pPr>
        <w:jc w:val="left"/>
        <w:outlineLvl w:val="0"/>
        <w:rPr>
          <w:rFonts w:cs="Arial"/>
          <w:szCs w:val="22"/>
        </w:rPr>
      </w:pPr>
    </w:p>
    <w:p w:rsidR="00AB190D" w:rsidRDefault="00AB190D" w:rsidP="00530C88">
      <w:pPr>
        <w:jc w:val="left"/>
        <w:outlineLvl w:val="0"/>
        <w:rPr>
          <w:rFonts w:cs="Arial"/>
          <w:szCs w:val="22"/>
        </w:rPr>
      </w:pPr>
    </w:p>
    <w:p w:rsidR="00AB190D" w:rsidRPr="00AB190D" w:rsidRDefault="00AB190D" w:rsidP="00530C88">
      <w:pPr>
        <w:jc w:val="left"/>
        <w:outlineLvl w:val="0"/>
        <w:rPr>
          <w:rFonts w:cs="Arial"/>
          <w:szCs w:val="22"/>
        </w:rPr>
      </w:pPr>
    </w:p>
    <w:p w:rsidR="00530C88" w:rsidRPr="00AB190D" w:rsidRDefault="00530C88" w:rsidP="00530C88">
      <w:pPr>
        <w:jc w:val="left"/>
        <w:outlineLvl w:val="0"/>
        <w:rPr>
          <w:rFonts w:cs="Arial"/>
          <w:szCs w:val="22"/>
        </w:rPr>
      </w:pPr>
      <w:r w:rsidRPr="00AB190D">
        <w:rPr>
          <w:rFonts w:cs="Arial"/>
          <w:szCs w:val="22"/>
        </w:rPr>
        <w:t>Schulz</w:t>
      </w:r>
    </w:p>
    <w:p w:rsidR="00530C88" w:rsidRPr="00AB190D" w:rsidRDefault="00530C88" w:rsidP="00530C88">
      <w:pPr>
        <w:jc w:val="left"/>
        <w:outlineLvl w:val="0"/>
        <w:rPr>
          <w:rFonts w:cs="Arial"/>
          <w:szCs w:val="22"/>
        </w:rPr>
      </w:pPr>
      <w:r w:rsidRPr="00AB190D">
        <w:rPr>
          <w:rFonts w:cs="Arial"/>
          <w:szCs w:val="22"/>
        </w:rPr>
        <w:t>Oberbürgermeister</w:t>
      </w:r>
    </w:p>
    <w:sectPr w:rsidR="00530C88" w:rsidRPr="00AB19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851" w:right="1134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74B86" w:rsidRDefault="00874B86">
      <w:r>
        <w:separator/>
      </w:r>
    </w:p>
  </w:endnote>
  <w:endnote w:type="continuationSeparator" w:id="0">
    <w:p w:rsidR="00874B86" w:rsidRDefault="00874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S">
    <w:altName w:val="Trebuchet MS"/>
    <w:charset w:val="00"/>
    <w:family w:val="swiss"/>
    <w:pitch w:val="variable"/>
    <w:sig w:usb0="800000AF" w:usb1="0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42D98" w:rsidRDefault="00442D98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42D98" w:rsidRDefault="00442D98">
    <w:pPr>
      <w:pStyle w:val="Fuzeile"/>
      <w:widowControl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42D98" w:rsidRDefault="00442D98">
    <w:pPr>
      <w:pStyle w:val="Fuzeile"/>
      <w:widowControl/>
    </w:pPr>
    <w:r>
      <w:tab/>
      <w:t>-</w:t>
    </w: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>
      <w:rPr>
        <w:rStyle w:val="Seitenzahl"/>
        <w:noProof/>
      </w:rPr>
      <w:t>1</w:t>
    </w:r>
    <w:r>
      <w:rPr>
        <w:rStyle w:val="Seitenzahl"/>
      </w:rPr>
      <w:fldChar w:fldCharType="end"/>
    </w:r>
    <w:r>
      <w:rPr>
        <w:rStyle w:val="Seitenzahl"/>
      </w:rPr>
      <w:t>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74B86" w:rsidRDefault="00874B86">
      <w:r>
        <w:separator/>
      </w:r>
    </w:p>
  </w:footnote>
  <w:footnote w:type="continuationSeparator" w:id="0">
    <w:p w:rsidR="00874B86" w:rsidRDefault="00874B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42D98" w:rsidRDefault="00442D98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42D98" w:rsidRPr="00307373" w:rsidRDefault="00442D98">
    <w:pPr>
      <w:pStyle w:val="Kopfzeile"/>
      <w:widowControl/>
      <w:jc w:val="center"/>
      <w:rPr>
        <w:rFonts w:cs="Arial"/>
        <w:szCs w:val="22"/>
      </w:rPr>
    </w:pPr>
    <w:r w:rsidRPr="00307373">
      <w:rPr>
        <w:rFonts w:cs="Arial"/>
        <w:szCs w:val="22"/>
      </w:rPr>
      <w:t xml:space="preserve">- </w:t>
    </w:r>
    <w:r w:rsidRPr="00307373">
      <w:rPr>
        <w:rStyle w:val="Seitenzahl"/>
        <w:rFonts w:cs="Arial"/>
        <w:szCs w:val="22"/>
      </w:rPr>
      <w:fldChar w:fldCharType="begin"/>
    </w:r>
    <w:r w:rsidRPr="00307373">
      <w:rPr>
        <w:rStyle w:val="Seitenzahl"/>
        <w:rFonts w:cs="Arial"/>
        <w:szCs w:val="22"/>
      </w:rPr>
      <w:instrText xml:space="preserve"> PAGE </w:instrText>
    </w:r>
    <w:r w:rsidRPr="00307373">
      <w:rPr>
        <w:rStyle w:val="Seitenzahl"/>
        <w:rFonts w:cs="Arial"/>
        <w:szCs w:val="22"/>
      </w:rPr>
      <w:fldChar w:fldCharType="separate"/>
    </w:r>
    <w:r>
      <w:rPr>
        <w:rStyle w:val="Seitenzahl"/>
        <w:rFonts w:cs="Arial"/>
        <w:noProof/>
        <w:szCs w:val="22"/>
      </w:rPr>
      <w:t>2</w:t>
    </w:r>
    <w:r w:rsidRPr="00307373"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:rsidR="00442D98" w:rsidRDefault="00442D98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42D98" w:rsidRDefault="00442D98">
    <w:pPr>
      <w:pStyle w:val="Kopfzeile"/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62976"/>
    <w:multiLevelType w:val="hybridMultilevel"/>
    <w:tmpl w:val="73E45498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14C69B7"/>
    <w:multiLevelType w:val="hybridMultilevel"/>
    <w:tmpl w:val="C6D8D71C"/>
    <w:lvl w:ilvl="0" w:tplc="69E84D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4B1309A"/>
    <w:multiLevelType w:val="hybridMultilevel"/>
    <w:tmpl w:val="8ADEF5FC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85A14F0"/>
    <w:multiLevelType w:val="hybridMultilevel"/>
    <w:tmpl w:val="DB5C17E6"/>
    <w:lvl w:ilvl="0" w:tplc="69E84D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3914D0F"/>
    <w:multiLevelType w:val="hybridMultilevel"/>
    <w:tmpl w:val="4C2493B2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79A281F"/>
    <w:multiLevelType w:val="hybridMultilevel"/>
    <w:tmpl w:val="BC1E5DF6"/>
    <w:lvl w:ilvl="0" w:tplc="0407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47D32D01"/>
    <w:multiLevelType w:val="hybridMultilevel"/>
    <w:tmpl w:val="508C8E16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B52417F"/>
    <w:multiLevelType w:val="multilevel"/>
    <w:tmpl w:val="C6D8D7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25649EF"/>
    <w:multiLevelType w:val="hybridMultilevel"/>
    <w:tmpl w:val="E032629E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47A6F71"/>
    <w:multiLevelType w:val="hybridMultilevel"/>
    <w:tmpl w:val="373EC76E"/>
    <w:lvl w:ilvl="0" w:tplc="7804C8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CB477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6FCE44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2E2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72823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E26B55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8C71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60DAF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4A8C2C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A807128"/>
    <w:multiLevelType w:val="hybridMultilevel"/>
    <w:tmpl w:val="50702D22"/>
    <w:lvl w:ilvl="0" w:tplc="0407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3240" w:hanging="360"/>
      </w:pPr>
    </w:lvl>
    <w:lvl w:ilvl="2" w:tplc="0407001B" w:tentative="1">
      <w:start w:val="1"/>
      <w:numFmt w:val="lowerRoman"/>
      <w:lvlText w:val="%3."/>
      <w:lvlJc w:val="right"/>
      <w:pPr>
        <w:ind w:left="3960" w:hanging="180"/>
      </w:pPr>
    </w:lvl>
    <w:lvl w:ilvl="3" w:tplc="0407000F" w:tentative="1">
      <w:start w:val="1"/>
      <w:numFmt w:val="decimal"/>
      <w:lvlText w:val="%4."/>
      <w:lvlJc w:val="left"/>
      <w:pPr>
        <w:ind w:left="4680" w:hanging="360"/>
      </w:pPr>
    </w:lvl>
    <w:lvl w:ilvl="4" w:tplc="04070019" w:tentative="1">
      <w:start w:val="1"/>
      <w:numFmt w:val="lowerLetter"/>
      <w:lvlText w:val="%5."/>
      <w:lvlJc w:val="left"/>
      <w:pPr>
        <w:ind w:left="5400" w:hanging="360"/>
      </w:pPr>
    </w:lvl>
    <w:lvl w:ilvl="5" w:tplc="0407001B" w:tentative="1">
      <w:start w:val="1"/>
      <w:numFmt w:val="lowerRoman"/>
      <w:lvlText w:val="%6."/>
      <w:lvlJc w:val="right"/>
      <w:pPr>
        <w:ind w:left="6120" w:hanging="180"/>
      </w:pPr>
    </w:lvl>
    <w:lvl w:ilvl="6" w:tplc="0407000F" w:tentative="1">
      <w:start w:val="1"/>
      <w:numFmt w:val="decimal"/>
      <w:lvlText w:val="%7."/>
      <w:lvlJc w:val="left"/>
      <w:pPr>
        <w:ind w:left="6840" w:hanging="360"/>
      </w:pPr>
    </w:lvl>
    <w:lvl w:ilvl="7" w:tplc="04070019" w:tentative="1">
      <w:start w:val="1"/>
      <w:numFmt w:val="lowerLetter"/>
      <w:lvlText w:val="%8."/>
      <w:lvlJc w:val="left"/>
      <w:pPr>
        <w:ind w:left="7560" w:hanging="360"/>
      </w:pPr>
    </w:lvl>
    <w:lvl w:ilvl="8" w:tplc="0407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1" w15:restartNumberingAfterBreak="0">
    <w:nsid w:val="6C9A10B5"/>
    <w:multiLevelType w:val="hybridMultilevel"/>
    <w:tmpl w:val="4398899A"/>
    <w:lvl w:ilvl="0" w:tplc="69E84D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4EF3C7A"/>
    <w:multiLevelType w:val="hybridMultilevel"/>
    <w:tmpl w:val="A92CAF8E"/>
    <w:lvl w:ilvl="0" w:tplc="69E84D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DBD01A3"/>
    <w:multiLevelType w:val="hybridMultilevel"/>
    <w:tmpl w:val="A460919C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3"/>
  </w:num>
  <w:num w:numId="3">
    <w:abstractNumId w:val="13"/>
  </w:num>
  <w:num w:numId="4">
    <w:abstractNumId w:val="6"/>
  </w:num>
  <w:num w:numId="5">
    <w:abstractNumId w:val="8"/>
  </w:num>
  <w:num w:numId="6">
    <w:abstractNumId w:val="0"/>
  </w:num>
  <w:num w:numId="7">
    <w:abstractNumId w:val="9"/>
  </w:num>
  <w:num w:numId="8">
    <w:abstractNumId w:val="4"/>
  </w:num>
  <w:num w:numId="9">
    <w:abstractNumId w:val="12"/>
  </w:num>
  <w:num w:numId="10">
    <w:abstractNumId w:val="1"/>
  </w:num>
  <w:num w:numId="11">
    <w:abstractNumId w:val="2"/>
  </w:num>
  <w:num w:numId="12">
    <w:abstractNumId w:val="5"/>
  </w:num>
  <w:num w:numId="13">
    <w:abstractNumId w:val="7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18C1"/>
    <w:rsid w:val="00011D5A"/>
    <w:rsid w:val="00017786"/>
    <w:rsid w:val="00020A9D"/>
    <w:rsid w:val="000947FF"/>
    <w:rsid w:val="000A41B9"/>
    <w:rsid w:val="000C7678"/>
    <w:rsid w:val="000D3745"/>
    <w:rsid w:val="000D404C"/>
    <w:rsid w:val="000F5AD5"/>
    <w:rsid w:val="00135FED"/>
    <w:rsid w:val="0015328E"/>
    <w:rsid w:val="00157020"/>
    <w:rsid w:val="00161899"/>
    <w:rsid w:val="00162F6C"/>
    <w:rsid w:val="001722AA"/>
    <w:rsid w:val="00177529"/>
    <w:rsid w:val="0018234F"/>
    <w:rsid w:val="0018572E"/>
    <w:rsid w:val="001A2A1F"/>
    <w:rsid w:val="001A45FA"/>
    <w:rsid w:val="001B4548"/>
    <w:rsid w:val="001C2B9D"/>
    <w:rsid w:val="001E6EC3"/>
    <w:rsid w:val="002130DE"/>
    <w:rsid w:val="00217726"/>
    <w:rsid w:val="0025246A"/>
    <w:rsid w:val="00254D2B"/>
    <w:rsid w:val="00264897"/>
    <w:rsid w:val="00290A15"/>
    <w:rsid w:val="002B6533"/>
    <w:rsid w:val="002E30B1"/>
    <w:rsid w:val="002E3930"/>
    <w:rsid w:val="002F29A8"/>
    <w:rsid w:val="00307373"/>
    <w:rsid w:val="00325F7B"/>
    <w:rsid w:val="003311F1"/>
    <w:rsid w:val="00336951"/>
    <w:rsid w:val="00343594"/>
    <w:rsid w:val="00352764"/>
    <w:rsid w:val="00353AA3"/>
    <w:rsid w:val="00380FAD"/>
    <w:rsid w:val="003924CF"/>
    <w:rsid w:val="00396AE3"/>
    <w:rsid w:val="003A78C3"/>
    <w:rsid w:val="003D1405"/>
    <w:rsid w:val="003D16D8"/>
    <w:rsid w:val="003D7280"/>
    <w:rsid w:val="003D75E8"/>
    <w:rsid w:val="00405C76"/>
    <w:rsid w:val="004103EA"/>
    <w:rsid w:val="00412BA5"/>
    <w:rsid w:val="0042694A"/>
    <w:rsid w:val="004275D7"/>
    <w:rsid w:val="0043705F"/>
    <w:rsid w:val="00442D98"/>
    <w:rsid w:val="00445899"/>
    <w:rsid w:val="00456D09"/>
    <w:rsid w:val="004754DF"/>
    <w:rsid w:val="00486414"/>
    <w:rsid w:val="004A3C6B"/>
    <w:rsid w:val="004A474C"/>
    <w:rsid w:val="004A5AF8"/>
    <w:rsid w:val="004C125E"/>
    <w:rsid w:val="004C47E4"/>
    <w:rsid w:val="004E12B5"/>
    <w:rsid w:val="004E4C5C"/>
    <w:rsid w:val="004E4D2E"/>
    <w:rsid w:val="004F6312"/>
    <w:rsid w:val="00506735"/>
    <w:rsid w:val="00511D9A"/>
    <w:rsid w:val="005138DF"/>
    <w:rsid w:val="0051572D"/>
    <w:rsid w:val="005218C1"/>
    <w:rsid w:val="00530C88"/>
    <w:rsid w:val="00542D66"/>
    <w:rsid w:val="00567EDA"/>
    <w:rsid w:val="0057342C"/>
    <w:rsid w:val="00576B08"/>
    <w:rsid w:val="00586572"/>
    <w:rsid w:val="00594207"/>
    <w:rsid w:val="005B4C6A"/>
    <w:rsid w:val="005B61D5"/>
    <w:rsid w:val="00627629"/>
    <w:rsid w:val="00643661"/>
    <w:rsid w:val="00647355"/>
    <w:rsid w:val="006503C7"/>
    <w:rsid w:val="00664E01"/>
    <w:rsid w:val="00667AB4"/>
    <w:rsid w:val="00673EAF"/>
    <w:rsid w:val="006774DD"/>
    <w:rsid w:val="00680A1B"/>
    <w:rsid w:val="006931EA"/>
    <w:rsid w:val="0069362F"/>
    <w:rsid w:val="006B1349"/>
    <w:rsid w:val="006C683E"/>
    <w:rsid w:val="006D349A"/>
    <w:rsid w:val="006D7333"/>
    <w:rsid w:val="006E6BB5"/>
    <w:rsid w:val="006F0599"/>
    <w:rsid w:val="006F34B7"/>
    <w:rsid w:val="007304DF"/>
    <w:rsid w:val="0074510D"/>
    <w:rsid w:val="00746056"/>
    <w:rsid w:val="007472AF"/>
    <w:rsid w:val="00747C52"/>
    <w:rsid w:val="00776E3A"/>
    <w:rsid w:val="007838E5"/>
    <w:rsid w:val="00795BAA"/>
    <w:rsid w:val="007C72A4"/>
    <w:rsid w:val="007E347E"/>
    <w:rsid w:val="007F2661"/>
    <w:rsid w:val="00811660"/>
    <w:rsid w:val="00811ADE"/>
    <w:rsid w:val="00840CE8"/>
    <w:rsid w:val="00841BEF"/>
    <w:rsid w:val="0085618A"/>
    <w:rsid w:val="00863A83"/>
    <w:rsid w:val="0087491D"/>
    <w:rsid w:val="00874B86"/>
    <w:rsid w:val="008852E0"/>
    <w:rsid w:val="008B207B"/>
    <w:rsid w:val="008B3B0F"/>
    <w:rsid w:val="008B52B3"/>
    <w:rsid w:val="008C3F09"/>
    <w:rsid w:val="00900E4B"/>
    <w:rsid w:val="0092669E"/>
    <w:rsid w:val="009306CC"/>
    <w:rsid w:val="009364CC"/>
    <w:rsid w:val="009451E2"/>
    <w:rsid w:val="009700BF"/>
    <w:rsid w:val="00970123"/>
    <w:rsid w:val="00981D1E"/>
    <w:rsid w:val="009A1708"/>
    <w:rsid w:val="009B53B1"/>
    <w:rsid w:val="009C0BA6"/>
    <w:rsid w:val="009D3DD5"/>
    <w:rsid w:val="009D5356"/>
    <w:rsid w:val="00A11B42"/>
    <w:rsid w:val="00A32CDD"/>
    <w:rsid w:val="00A3430C"/>
    <w:rsid w:val="00A4737E"/>
    <w:rsid w:val="00A61EB4"/>
    <w:rsid w:val="00A84926"/>
    <w:rsid w:val="00A947BC"/>
    <w:rsid w:val="00A97374"/>
    <w:rsid w:val="00AB190D"/>
    <w:rsid w:val="00B26E69"/>
    <w:rsid w:val="00B512B0"/>
    <w:rsid w:val="00B5316C"/>
    <w:rsid w:val="00B81A00"/>
    <w:rsid w:val="00B828D6"/>
    <w:rsid w:val="00BA271D"/>
    <w:rsid w:val="00BA3DD3"/>
    <w:rsid w:val="00BD06B9"/>
    <w:rsid w:val="00BE3155"/>
    <w:rsid w:val="00BF0697"/>
    <w:rsid w:val="00C00A27"/>
    <w:rsid w:val="00C0711A"/>
    <w:rsid w:val="00C2433C"/>
    <w:rsid w:val="00C35A99"/>
    <w:rsid w:val="00C36818"/>
    <w:rsid w:val="00C520F7"/>
    <w:rsid w:val="00C577AC"/>
    <w:rsid w:val="00C60A97"/>
    <w:rsid w:val="00C642E9"/>
    <w:rsid w:val="00C64F9C"/>
    <w:rsid w:val="00C772A3"/>
    <w:rsid w:val="00C82F3F"/>
    <w:rsid w:val="00C94676"/>
    <w:rsid w:val="00C9525B"/>
    <w:rsid w:val="00CA6742"/>
    <w:rsid w:val="00CB3522"/>
    <w:rsid w:val="00CB39C3"/>
    <w:rsid w:val="00CB5A43"/>
    <w:rsid w:val="00CC67F2"/>
    <w:rsid w:val="00CC6E87"/>
    <w:rsid w:val="00CD6C50"/>
    <w:rsid w:val="00CE104A"/>
    <w:rsid w:val="00CE244F"/>
    <w:rsid w:val="00CE64CA"/>
    <w:rsid w:val="00D06D13"/>
    <w:rsid w:val="00D1225A"/>
    <w:rsid w:val="00D15A61"/>
    <w:rsid w:val="00D24BC2"/>
    <w:rsid w:val="00D51621"/>
    <w:rsid w:val="00D525F9"/>
    <w:rsid w:val="00D60EF5"/>
    <w:rsid w:val="00D61906"/>
    <w:rsid w:val="00D66A07"/>
    <w:rsid w:val="00D678E9"/>
    <w:rsid w:val="00D7419A"/>
    <w:rsid w:val="00D751DC"/>
    <w:rsid w:val="00D84D65"/>
    <w:rsid w:val="00D91CA1"/>
    <w:rsid w:val="00DB283A"/>
    <w:rsid w:val="00DB7148"/>
    <w:rsid w:val="00DC1308"/>
    <w:rsid w:val="00DC7AD5"/>
    <w:rsid w:val="00DD16B4"/>
    <w:rsid w:val="00E07EF6"/>
    <w:rsid w:val="00E203BF"/>
    <w:rsid w:val="00E23C27"/>
    <w:rsid w:val="00E25CA6"/>
    <w:rsid w:val="00E4660B"/>
    <w:rsid w:val="00E478CA"/>
    <w:rsid w:val="00E5218B"/>
    <w:rsid w:val="00E54AB6"/>
    <w:rsid w:val="00E644A8"/>
    <w:rsid w:val="00E94032"/>
    <w:rsid w:val="00EA746D"/>
    <w:rsid w:val="00EB0024"/>
    <w:rsid w:val="00EB0431"/>
    <w:rsid w:val="00EB6BEA"/>
    <w:rsid w:val="00ED3049"/>
    <w:rsid w:val="00EF7AA6"/>
    <w:rsid w:val="00F02905"/>
    <w:rsid w:val="00F05C66"/>
    <w:rsid w:val="00F06DFB"/>
    <w:rsid w:val="00F14866"/>
    <w:rsid w:val="00F171F8"/>
    <w:rsid w:val="00F2792F"/>
    <w:rsid w:val="00F32464"/>
    <w:rsid w:val="00F44AA3"/>
    <w:rsid w:val="00F676C0"/>
    <w:rsid w:val="00F835EB"/>
    <w:rsid w:val="00FB78E8"/>
    <w:rsid w:val="00FD1439"/>
    <w:rsid w:val="00FE6E49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5F96B8E-EEDC-474E-A339-EC6E7056E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161899"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  <w:rsid w:val="0018234F"/>
  </w:style>
  <w:style w:type="paragraph" w:styleId="Listenabsatz">
    <w:name w:val="List Paragraph"/>
    <w:basedOn w:val="Standard"/>
    <w:qFormat/>
    <w:rsid w:val="00E23C27"/>
    <w:pPr>
      <w:widowControl/>
      <w:ind w:left="720"/>
      <w:contextualSpacing/>
      <w:jc w:val="left"/>
    </w:pPr>
    <w:rPr>
      <w:rFonts w:ascii="Times New Roman" w:hAnsi="Times New Roman"/>
      <w:sz w:val="28"/>
      <w:szCs w:val="24"/>
      <w:lang w:val="en-US" w:eastAsia="en-US" w:bidi="en-US"/>
    </w:rPr>
  </w:style>
  <w:style w:type="paragraph" w:styleId="Sprechblasentext">
    <w:name w:val="Balloon Text"/>
    <w:basedOn w:val="Standard"/>
    <w:semiHidden/>
    <w:rsid w:val="001E6E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UGrafelmann\.AgendaTemp\51441c7f-bfa1-424e-9c0c-a9a859f9bca6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51441c7f-bfa1-424e-9c0c-a9a859f9bca6.dot</Template>
  <TotalTime>0</TotalTime>
  <Pages>2</Pages>
  <Words>411</Words>
  <Characters>2591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						Bremerhaven, 04.08.1995</vt:lpstr>
    </vt:vector>
  </TitlesOfParts>
  <Company>Magistrat d. Stadt Bremerhave</Company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						Bremerhaven, 04.08.1995</dc:title>
  <dc:subject/>
  <dc:creator>Stadtverordnetenversammlung</dc:creator>
  <cp:keywords/>
  <dc:description/>
  <cp:lastModifiedBy>PROVOX</cp:lastModifiedBy>
  <cp:revision>2</cp:revision>
  <cp:lastPrinted>2009-05-15T07:50:00Z</cp:lastPrinted>
  <dcterms:created xsi:type="dcterms:W3CDTF">2021-12-23T20:58:00Z</dcterms:created>
  <dcterms:modified xsi:type="dcterms:W3CDTF">2021-12-23T20:58:00Z</dcterms:modified>
</cp:coreProperties>
</file>