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7A2F" w:rsidRPr="00C10937" w:rsidRDefault="00897A2F">
      <w:pPr>
        <w:pStyle w:val="Textkrper"/>
        <w:tabs>
          <w:tab w:val="left" w:pos="360"/>
        </w:tabs>
        <w:spacing w:before="0"/>
        <w:rPr>
          <w:sz w:val="24"/>
          <w:szCs w:val="24"/>
          <w:lang w:val="en-GB"/>
        </w:rPr>
      </w:pPr>
      <w:r w:rsidRPr="00C10937">
        <w:rPr>
          <w:sz w:val="24"/>
          <w:szCs w:val="24"/>
          <w:lang w:val="en-GB"/>
        </w:rPr>
        <w:t xml:space="preserve">M a g i s t r a t </w:t>
      </w:r>
      <w:r w:rsidRPr="00C10937">
        <w:rPr>
          <w:sz w:val="24"/>
          <w:szCs w:val="24"/>
          <w:lang w:val="en-GB"/>
        </w:rPr>
        <w:tab/>
      </w:r>
      <w:smartTag w:uri="urn:schemas-microsoft-com:office:smarttags" w:element="place">
        <w:smartTag w:uri="urn:schemas-microsoft-com:office:smarttags" w:element="City">
          <w:r w:rsidRPr="00C10937">
            <w:rPr>
              <w:sz w:val="24"/>
              <w:szCs w:val="24"/>
              <w:lang w:val="en-GB"/>
            </w:rPr>
            <w:t>Bremerhaven</w:t>
          </w:r>
        </w:smartTag>
      </w:smartTag>
      <w:r w:rsidR="00163F12" w:rsidRPr="00C10937">
        <w:rPr>
          <w:sz w:val="24"/>
          <w:szCs w:val="24"/>
          <w:lang w:val="en-GB"/>
        </w:rPr>
        <w:t xml:space="preserve">, </w:t>
      </w:r>
      <w:r w:rsidR="00A12D1F">
        <w:rPr>
          <w:sz w:val="24"/>
          <w:szCs w:val="24"/>
          <w:lang w:val="en-GB"/>
        </w:rPr>
        <w:t>07.03</w:t>
      </w:r>
      <w:r w:rsidR="000A3AC7" w:rsidRPr="00C10937">
        <w:rPr>
          <w:sz w:val="24"/>
          <w:szCs w:val="24"/>
          <w:lang w:val="en-GB"/>
        </w:rPr>
        <w:t>.2007</w:t>
      </w:r>
    </w:p>
    <w:p w:rsidR="00897A2F" w:rsidRPr="00C10937" w:rsidRDefault="000A3AC7">
      <w:pPr>
        <w:pStyle w:val="Textkrper"/>
        <w:tabs>
          <w:tab w:val="left" w:pos="360"/>
        </w:tabs>
        <w:spacing w:before="0"/>
        <w:rPr>
          <w:sz w:val="24"/>
          <w:szCs w:val="24"/>
        </w:rPr>
      </w:pPr>
      <w:r w:rsidRPr="00C10937">
        <w:rPr>
          <w:sz w:val="24"/>
          <w:szCs w:val="24"/>
        </w:rPr>
        <w:t>IV</w:t>
      </w:r>
      <w:r w:rsidRPr="00C10937">
        <w:rPr>
          <w:sz w:val="24"/>
          <w:szCs w:val="24"/>
        </w:rPr>
        <w:tab/>
      </w:r>
      <w:r w:rsidRPr="00C10937">
        <w:rPr>
          <w:sz w:val="24"/>
          <w:szCs w:val="24"/>
        </w:rPr>
        <w:tab/>
      </w:r>
      <w:r w:rsidRPr="00FC5979">
        <w:rPr>
          <w:sz w:val="20"/>
        </w:rPr>
        <w:t>bearbeitet von Herrn Porwoll</w:t>
      </w:r>
      <w:r w:rsidRPr="00C10937">
        <w:rPr>
          <w:sz w:val="24"/>
          <w:szCs w:val="24"/>
        </w:rPr>
        <w:t xml:space="preserve"> </w:t>
      </w:r>
      <w:r w:rsidRPr="00C10937">
        <w:rPr>
          <w:rFonts w:ascii="CorpoS" w:hAnsi="CorpoS"/>
          <w:sz w:val="24"/>
          <w:szCs w:val="24"/>
        </w:rPr>
        <w:sym w:font="Wingdings" w:char="F028"/>
      </w:r>
      <w:r w:rsidRPr="00C10937">
        <w:rPr>
          <w:rFonts w:ascii="CorpoS" w:hAnsi="CorpoS"/>
          <w:sz w:val="24"/>
          <w:szCs w:val="24"/>
        </w:rPr>
        <w:t xml:space="preserve">2373   </w:t>
      </w:r>
    </w:p>
    <w:p w:rsidR="00897A2F" w:rsidRPr="00C10937" w:rsidRDefault="00897A2F">
      <w:pPr>
        <w:pStyle w:val="Textkrper"/>
        <w:tabs>
          <w:tab w:val="left" w:pos="360"/>
        </w:tabs>
        <w:spacing w:before="0"/>
        <w:rPr>
          <w:sz w:val="24"/>
          <w:szCs w:val="24"/>
        </w:rPr>
      </w:pPr>
    </w:p>
    <w:p w:rsidR="00E957D9" w:rsidRPr="00C10937" w:rsidRDefault="00E957D9">
      <w:pPr>
        <w:pStyle w:val="Textkrper"/>
        <w:tabs>
          <w:tab w:val="left" w:pos="360"/>
        </w:tabs>
        <w:spacing w:before="0"/>
        <w:rPr>
          <w:sz w:val="24"/>
          <w:szCs w:val="24"/>
        </w:rPr>
      </w:pPr>
    </w:p>
    <w:p w:rsidR="00897A2F" w:rsidRPr="00C10937" w:rsidRDefault="00897A2F">
      <w:pPr>
        <w:pStyle w:val="Textkrper"/>
        <w:tabs>
          <w:tab w:val="left" w:pos="360"/>
        </w:tabs>
        <w:spacing w:before="0"/>
        <w:rPr>
          <w:sz w:val="24"/>
          <w:szCs w:val="24"/>
        </w:rPr>
      </w:pPr>
    </w:p>
    <w:p w:rsidR="00897A2F" w:rsidRPr="00C10937" w:rsidRDefault="00897A2F">
      <w:pPr>
        <w:pStyle w:val="Textkrper"/>
        <w:tabs>
          <w:tab w:val="left" w:pos="360"/>
        </w:tabs>
        <w:spacing w:before="0"/>
        <w:rPr>
          <w:sz w:val="24"/>
          <w:szCs w:val="24"/>
        </w:rPr>
      </w:pPr>
    </w:p>
    <w:p w:rsidR="00897A2F" w:rsidRPr="00C10937" w:rsidRDefault="00163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szCs w:val="24"/>
        </w:rPr>
      </w:pPr>
      <w:r w:rsidRPr="00C10937">
        <w:rPr>
          <w:color w:val="000000"/>
          <w:szCs w:val="24"/>
        </w:rPr>
        <w:t xml:space="preserve">M i t t e i l u n g  N r.  </w:t>
      </w:r>
      <w:r w:rsidR="000A3AC7" w:rsidRPr="00C10937">
        <w:rPr>
          <w:color w:val="000000"/>
          <w:szCs w:val="24"/>
        </w:rPr>
        <w:t>483</w:t>
      </w:r>
    </w:p>
    <w:p w:rsidR="00897A2F" w:rsidRPr="00C10937" w:rsidRDefault="00897A2F">
      <w:pPr>
        <w:rPr>
          <w:szCs w:val="24"/>
        </w:rPr>
      </w:pPr>
    </w:p>
    <w:p w:rsidR="009926F5" w:rsidRPr="00C10937" w:rsidRDefault="009926F5" w:rsidP="009926F5">
      <w:pPr>
        <w:pStyle w:val="Textkrper"/>
        <w:tabs>
          <w:tab w:val="left" w:pos="360"/>
        </w:tabs>
        <w:spacing w:before="0"/>
        <w:rPr>
          <w:b/>
          <w:sz w:val="24"/>
          <w:szCs w:val="24"/>
        </w:rPr>
      </w:pPr>
      <w:r w:rsidRPr="00C10937">
        <w:rPr>
          <w:b/>
          <w:sz w:val="24"/>
          <w:szCs w:val="24"/>
        </w:rPr>
        <w:t>zu der Anfrage Nr. 483 der CDU-Stadtverordnetenfraktion „Gewaltprävention“</w:t>
      </w:r>
    </w:p>
    <w:p w:rsidR="00897A2F" w:rsidRPr="00C10937" w:rsidRDefault="00897A2F">
      <w:pPr>
        <w:rPr>
          <w:szCs w:val="24"/>
        </w:rPr>
      </w:pPr>
    </w:p>
    <w:p w:rsidR="00897A2F" w:rsidRPr="00C10937" w:rsidRDefault="00163F12">
      <w:pPr>
        <w:numPr>
          <w:ilvl w:val="0"/>
          <w:numId w:val="1"/>
        </w:numPr>
        <w:rPr>
          <w:szCs w:val="24"/>
        </w:rPr>
      </w:pPr>
      <w:r w:rsidRPr="00C10937">
        <w:rPr>
          <w:szCs w:val="24"/>
        </w:rPr>
        <w:t xml:space="preserve">Die Anfrage Nr. </w:t>
      </w:r>
      <w:r w:rsidR="000A3AC7" w:rsidRPr="00C10937">
        <w:rPr>
          <w:szCs w:val="24"/>
        </w:rPr>
        <w:t>483</w:t>
      </w:r>
      <w:r w:rsidR="00897A2F" w:rsidRPr="00C10937">
        <w:rPr>
          <w:szCs w:val="24"/>
        </w:rPr>
        <w:t xml:space="preserve"> lautet: </w:t>
      </w:r>
    </w:p>
    <w:p w:rsidR="00213532" w:rsidRPr="00C10937" w:rsidRDefault="00213532">
      <w:pPr>
        <w:rPr>
          <w:szCs w:val="24"/>
        </w:rPr>
      </w:pPr>
    </w:p>
    <w:p w:rsidR="00897A2F" w:rsidRPr="00C10937" w:rsidRDefault="00897A2F">
      <w:pPr>
        <w:rPr>
          <w:szCs w:val="24"/>
        </w:rPr>
      </w:pPr>
      <w:r w:rsidRPr="00C10937">
        <w:rPr>
          <w:szCs w:val="24"/>
        </w:rPr>
        <w:t>Wir fragen den Magis</w:t>
      </w:r>
      <w:r w:rsidRPr="00C10937">
        <w:rPr>
          <w:szCs w:val="24"/>
        </w:rPr>
        <w:t>t</w:t>
      </w:r>
      <w:r w:rsidRPr="00C10937">
        <w:rPr>
          <w:szCs w:val="24"/>
        </w:rPr>
        <w:t>rat:</w:t>
      </w:r>
    </w:p>
    <w:p w:rsidR="000A3AC7" w:rsidRPr="00C10937" w:rsidRDefault="000A3AC7">
      <w:pPr>
        <w:rPr>
          <w:szCs w:val="24"/>
        </w:rPr>
      </w:pPr>
    </w:p>
    <w:p w:rsidR="000A3AC7" w:rsidRPr="00C10937" w:rsidRDefault="000A3AC7" w:rsidP="000A3AC7">
      <w:pPr>
        <w:numPr>
          <w:ilvl w:val="0"/>
          <w:numId w:val="10"/>
        </w:numPr>
        <w:rPr>
          <w:szCs w:val="24"/>
        </w:rPr>
      </w:pPr>
      <w:r w:rsidRPr="00C10937">
        <w:rPr>
          <w:szCs w:val="24"/>
        </w:rPr>
        <w:t>Welche Gewaltpräventionsmaßnahmen wurden in den Schuljahren 2003/2004, 2004/2005 und 2005/2006 in den genannten Schularten durchgeführt?</w:t>
      </w:r>
    </w:p>
    <w:p w:rsidR="000A3AC7" w:rsidRPr="00C10937" w:rsidRDefault="000A3AC7" w:rsidP="000A3AC7">
      <w:pPr>
        <w:rPr>
          <w:szCs w:val="24"/>
        </w:rPr>
      </w:pP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Auflistung getrennt nach Schuljahren und analog zum Schulverzeichnis für jede Schule.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a) Grundschulen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b) Förderzentren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c) Hauptschulen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d) Realschulen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e) Sekundarschulen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f) Gymnasien Sek I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g) Gymnasiale Oberstufe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h) Gesamtschulen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>i) Sonderschulen</w:t>
      </w:r>
    </w:p>
    <w:p w:rsidR="000A3AC7" w:rsidRPr="00C10937" w:rsidRDefault="000A3AC7" w:rsidP="000A3AC7">
      <w:pPr>
        <w:ind w:left="708"/>
        <w:rPr>
          <w:szCs w:val="24"/>
        </w:rPr>
      </w:pPr>
      <w:r w:rsidRPr="00C10937">
        <w:rPr>
          <w:szCs w:val="24"/>
        </w:rPr>
        <w:t xml:space="preserve">j) Berufsschulen </w:t>
      </w:r>
    </w:p>
    <w:p w:rsidR="000A3AC7" w:rsidRPr="00C10937" w:rsidRDefault="000A3AC7" w:rsidP="000A3AC7">
      <w:pPr>
        <w:ind w:left="708"/>
        <w:rPr>
          <w:szCs w:val="24"/>
        </w:rPr>
      </w:pPr>
    </w:p>
    <w:p w:rsidR="000A3AC7" w:rsidRPr="00C10937" w:rsidRDefault="000A3AC7" w:rsidP="000A3AC7">
      <w:pPr>
        <w:numPr>
          <w:ilvl w:val="0"/>
          <w:numId w:val="10"/>
        </w:numPr>
        <w:rPr>
          <w:szCs w:val="24"/>
        </w:rPr>
      </w:pPr>
      <w:r w:rsidRPr="00C10937">
        <w:rPr>
          <w:szCs w:val="24"/>
        </w:rPr>
        <w:t>Welche externen privaten oder freien Träger, Organisationen, Institutionen, Ve</w:t>
      </w:r>
      <w:r w:rsidRPr="00C10937">
        <w:rPr>
          <w:szCs w:val="24"/>
        </w:rPr>
        <w:t>r</w:t>
      </w:r>
      <w:r w:rsidRPr="00C10937">
        <w:rPr>
          <w:szCs w:val="24"/>
        </w:rPr>
        <w:t>eine etc. wurden von den jeweiligen Schulen in die unterrichtliche Präventionsa</w:t>
      </w:r>
      <w:r w:rsidRPr="00C10937">
        <w:rPr>
          <w:szCs w:val="24"/>
        </w:rPr>
        <w:t>r</w:t>
      </w:r>
      <w:r w:rsidRPr="00C10937">
        <w:rPr>
          <w:szCs w:val="24"/>
        </w:rPr>
        <w:t>beit eingebunden (Auflistung bitte wie unter Nr. 1)</w:t>
      </w:r>
    </w:p>
    <w:p w:rsidR="000A3AC7" w:rsidRPr="00C10937" w:rsidRDefault="000A3AC7" w:rsidP="000A3AC7">
      <w:pPr>
        <w:rPr>
          <w:szCs w:val="24"/>
        </w:rPr>
      </w:pPr>
    </w:p>
    <w:p w:rsidR="00897A2F" w:rsidRPr="00C10937" w:rsidRDefault="000A3AC7">
      <w:pPr>
        <w:rPr>
          <w:szCs w:val="24"/>
        </w:rPr>
      </w:pPr>
      <w:r w:rsidRPr="00C10937">
        <w:rPr>
          <w:szCs w:val="24"/>
        </w:rPr>
        <w:t xml:space="preserve">  </w:t>
      </w:r>
    </w:p>
    <w:p w:rsidR="00897A2F" w:rsidRPr="00C10937" w:rsidRDefault="00897A2F" w:rsidP="00163F12">
      <w:pPr>
        <w:pStyle w:val="Textkrper-Einzug2"/>
        <w:tabs>
          <w:tab w:val="left" w:pos="284"/>
        </w:tabs>
        <w:spacing w:before="120"/>
        <w:ind w:left="284" w:hanging="284"/>
        <w:rPr>
          <w:sz w:val="24"/>
          <w:szCs w:val="24"/>
        </w:rPr>
      </w:pPr>
      <w:r w:rsidRPr="00C10937">
        <w:rPr>
          <w:sz w:val="24"/>
          <w:szCs w:val="24"/>
        </w:rPr>
        <w:t xml:space="preserve">II. </w:t>
      </w:r>
      <w:r w:rsidRPr="00C10937">
        <w:rPr>
          <w:sz w:val="24"/>
          <w:szCs w:val="24"/>
        </w:rPr>
        <w:tab/>
        <w:t>Der Magis</w:t>
      </w:r>
      <w:r w:rsidR="000A0801" w:rsidRPr="00C10937">
        <w:rPr>
          <w:sz w:val="24"/>
          <w:szCs w:val="24"/>
        </w:rPr>
        <w:t>trat hat in seiner Sit</w:t>
      </w:r>
      <w:r w:rsidR="00163F12" w:rsidRPr="00C10937">
        <w:rPr>
          <w:sz w:val="24"/>
          <w:szCs w:val="24"/>
        </w:rPr>
        <w:t xml:space="preserve">zung am </w:t>
      </w:r>
      <w:r w:rsidR="00BA25E9">
        <w:rPr>
          <w:sz w:val="24"/>
          <w:szCs w:val="24"/>
        </w:rPr>
        <w:t xml:space="preserve">14.03.2007 </w:t>
      </w:r>
      <w:r w:rsidR="000A3AC7" w:rsidRPr="00C10937">
        <w:rPr>
          <w:sz w:val="24"/>
          <w:szCs w:val="24"/>
        </w:rPr>
        <w:t xml:space="preserve"> </w:t>
      </w:r>
      <w:r w:rsidRPr="00C10937">
        <w:rPr>
          <w:sz w:val="24"/>
          <w:szCs w:val="24"/>
        </w:rPr>
        <w:t>beschlossen, die Anfrage wie folgt zu b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antworten:</w:t>
      </w:r>
    </w:p>
    <w:p w:rsidR="00C16484" w:rsidRPr="00C10937" w:rsidRDefault="00C16484" w:rsidP="00163F12">
      <w:pPr>
        <w:pStyle w:val="Textkrper-Einzug2"/>
        <w:tabs>
          <w:tab w:val="left" w:pos="284"/>
        </w:tabs>
        <w:spacing w:before="120"/>
        <w:ind w:left="284" w:hanging="284"/>
        <w:rPr>
          <w:sz w:val="24"/>
          <w:szCs w:val="24"/>
        </w:rPr>
      </w:pPr>
    </w:p>
    <w:p w:rsidR="00C16484" w:rsidRPr="00C10937" w:rsidRDefault="00C16484" w:rsidP="00163F12">
      <w:pPr>
        <w:pStyle w:val="Textkrper-Einzug2"/>
        <w:tabs>
          <w:tab w:val="left" w:pos="284"/>
        </w:tabs>
        <w:spacing w:before="120"/>
        <w:ind w:left="284" w:hanging="284"/>
        <w:rPr>
          <w:sz w:val="24"/>
          <w:szCs w:val="24"/>
        </w:rPr>
      </w:pPr>
      <w:r w:rsidRPr="00C10937">
        <w:rPr>
          <w:sz w:val="24"/>
          <w:szCs w:val="24"/>
        </w:rPr>
        <w:t>zu 1.:</w:t>
      </w:r>
    </w:p>
    <w:p w:rsidR="00C16484" w:rsidRDefault="00C16484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Allgemein gilt, Gewaltprävention ist durchgehendes Unterrichtsprinzip aller Schulen. Jede Form der Gewalt  wird pädagogisch mit allen Beteiligten aufgearbeitet. Erzieher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sches Wirken aller Lehrkräfte und sonstiger schulischer Beschäftigter unter Einbezi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hung der Eltern im Sinne eines gewaltfreien Schulklimas und einer auf Ausgleich ausg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richteten Konfliktkultur ist Bestandteil schulischen Wirkens über alle Stufen hinweg. Di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ses bedingt auch, den respektvollen dialog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 xml:space="preserve">schen Umgang mit den Schülerinnen und Schülern. </w:t>
      </w:r>
    </w:p>
    <w:p w:rsidR="00C10937" w:rsidRDefault="00C1093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</w:p>
    <w:p w:rsidR="00C10937" w:rsidRDefault="00C1093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</w:p>
    <w:p w:rsidR="00C95F4B" w:rsidRDefault="00C95F4B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</w:p>
    <w:p w:rsidR="00C10937" w:rsidRPr="00C10937" w:rsidRDefault="00C1093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</w:p>
    <w:p w:rsidR="00C16484" w:rsidRPr="00C10937" w:rsidRDefault="00C16484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lastRenderedPageBreak/>
        <w:t xml:space="preserve">zu 2.: </w:t>
      </w:r>
    </w:p>
    <w:p w:rsidR="00140471" w:rsidRPr="00C10937" w:rsidRDefault="00C16484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In allen Schulstufen werden entsprechend der Altersstruktur der Schülerinnen und Schüler a</w:t>
      </w:r>
      <w:r w:rsidRPr="00C10937">
        <w:rPr>
          <w:sz w:val="24"/>
          <w:szCs w:val="24"/>
        </w:rPr>
        <w:t>n</w:t>
      </w:r>
      <w:r w:rsidRPr="00C10937">
        <w:rPr>
          <w:sz w:val="24"/>
          <w:szCs w:val="24"/>
        </w:rPr>
        <w:t>gemessene Gewaltpräventionsmaßnahmen durchgeführt und mit freien bzw. privaten Trägern, Organisationen, Inst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tutionen und Vereinen zusammen gearbeitet</w:t>
      </w:r>
      <w:r w:rsidR="00140471" w:rsidRPr="00C10937">
        <w:rPr>
          <w:sz w:val="24"/>
          <w:szCs w:val="24"/>
        </w:rPr>
        <w:t>.</w:t>
      </w:r>
      <w:r w:rsidRPr="00C10937">
        <w:rPr>
          <w:sz w:val="24"/>
          <w:szCs w:val="24"/>
        </w:rPr>
        <w:t xml:space="preserve"> </w:t>
      </w:r>
    </w:p>
    <w:p w:rsidR="00A04987" w:rsidRPr="00C10937" w:rsidRDefault="009D3E13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In der Primarstufe wird verstärkt</w:t>
      </w:r>
      <w:r w:rsidR="00C10937">
        <w:rPr>
          <w:sz w:val="24"/>
          <w:szCs w:val="24"/>
        </w:rPr>
        <w:t xml:space="preserve"> zusammengearbeitet </w:t>
      </w:r>
      <w:r w:rsidRPr="00C10937">
        <w:rPr>
          <w:sz w:val="24"/>
          <w:szCs w:val="24"/>
        </w:rPr>
        <w:t>mit dem Kinderschutzbund Br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merhaven, dem Verein „Eltern gegen Gewalt“, der Mediationsstelle Brückenschlag e. V. Lüneburg aus dem R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ferat Schule und Jugend, mit den jeweiligen Kontaktpolizisten bzw. dem Präventionsrat Bremerhaven, mit den Projekten der Polizei: „We</w:t>
      </w:r>
      <w:r w:rsidRPr="00C10937">
        <w:rPr>
          <w:sz w:val="24"/>
          <w:szCs w:val="24"/>
        </w:rPr>
        <w:t>h</w:t>
      </w:r>
      <w:r w:rsidRPr="00C10937">
        <w:rPr>
          <w:sz w:val="24"/>
          <w:szCs w:val="24"/>
        </w:rPr>
        <w:t>ren mit Grips“, Selbstwerttraining: “Wing Tsung“, dem Lehrerfortbildungsinstitut „Verhaltensau</w:t>
      </w:r>
      <w:r w:rsidRPr="00C10937">
        <w:rPr>
          <w:sz w:val="24"/>
          <w:szCs w:val="24"/>
        </w:rPr>
        <w:t>f</w:t>
      </w:r>
      <w:r w:rsidRPr="00C10937">
        <w:rPr>
          <w:sz w:val="24"/>
          <w:szCs w:val="24"/>
        </w:rPr>
        <w:t>fällige Kinder“, durch die Übernahme von Patenschaften innerhalb der Schule, der Z</w:t>
      </w:r>
      <w:r w:rsidRPr="00C10937">
        <w:rPr>
          <w:sz w:val="24"/>
          <w:szCs w:val="24"/>
        </w:rPr>
        <w:t>u</w:t>
      </w:r>
      <w:r w:rsidRPr="00C10937">
        <w:rPr>
          <w:sz w:val="24"/>
          <w:szCs w:val="24"/>
        </w:rPr>
        <w:t>sammenarbeit mit dem DRK, dem ASB/Johanniter „Erste Hilfe für Kinder“, Zusamme</w:t>
      </w:r>
      <w:r w:rsidRPr="00C10937">
        <w:rPr>
          <w:sz w:val="24"/>
          <w:szCs w:val="24"/>
        </w:rPr>
        <w:t>n</w:t>
      </w:r>
      <w:r w:rsidRPr="00C10937">
        <w:rPr>
          <w:sz w:val="24"/>
          <w:szCs w:val="24"/>
        </w:rPr>
        <w:t>arbeit mit der Initiative Jugendhilfe Bremerhaven – Mädchen- und Jungentelefon -, Z</w:t>
      </w:r>
      <w:r w:rsidRPr="00C10937">
        <w:rPr>
          <w:sz w:val="24"/>
          <w:szCs w:val="24"/>
        </w:rPr>
        <w:t>u</w:t>
      </w:r>
      <w:r w:rsidRPr="00C10937">
        <w:rPr>
          <w:sz w:val="24"/>
          <w:szCs w:val="24"/>
        </w:rPr>
        <w:t xml:space="preserve">sammenarbeit mit der Feuerwehr </w:t>
      </w:r>
      <w:r w:rsidR="00A04987" w:rsidRPr="00C10937">
        <w:rPr>
          <w:sz w:val="24"/>
          <w:szCs w:val="24"/>
        </w:rPr>
        <w:t>„Brandschutz/Gefahren missbräuchlichen Umgangs mit Feuer“, mit Spor</w:t>
      </w:r>
      <w:r w:rsidR="00A04987" w:rsidRPr="00C10937">
        <w:rPr>
          <w:sz w:val="24"/>
          <w:szCs w:val="24"/>
        </w:rPr>
        <w:t>t</w:t>
      </w:r>
      <w:r w:rsidR="00A04987" w:rsidRPr="00C10937">
        <w:rPr>
          <w:sz w:val="24"/>
          <w:szCs w:val="24"/>
        </w:rPr>
        <w:t xml:space="preserve">vereinen (Selbstbehauptungstraining), mit der </w:t>
      </w:r>
      <w:r w:rsidR="00A04987" w:rsidRPr="00136ECC">
        <w:rPr>
          <w:sz w:val="24"/>
          <w:szCs w:val="24"/>
        </w:rPr>
        <w:t xml:space="preserve">Ortspolizeibehörde </w:t>
      </w:r>
      <w:r w:rsidR="00A04987" w:rsidRPr="00C10937">
        <w:rPr>
          <w:sz w:val="24"/>
          <w:szCs w:val="24"/>
        </w:rPr>
        <w:t>Projekt „Nein – sagen</w:t>
      </w:r>
      <w:r w:rsidR="00C10937">
        <w:rPr>
          <w:sz w:val="24"/>
          <w:szCs w:val="24"/>
        </w:rPr>
        <w:t>“</w:t>
      </w:r>
      <w:r w:rsidR="00A04987" w:rsidRPr="00C10937">
        <w:rPr>
          <w:sz w:val="24"/>
          <w:szCs w:val="24"/>
        </w:rPr>
        <w:t>,</w:t>
      </w:r>
      <w:r w:rsidR="00C10937">
        <w:rPr>
          <w:sz w:val="24"/>
          <w:szCs w:val="24"/>
        </w:rPr>
        <w:t xml:space="preserve"> </w:t>
      </w:r>
      <w:r w:rsidR="00A04987" w:rsidRPr="00C10937">
        <w:rPr>
          <w:sz w:val="24"/>
          <w:szCs w:val="24"/>
        </w:rPr>
        <w:t xml:space="preserve"> </w:t>
      </w:r>
      <w:r w:rsidR="00C10937" w:rsidRPr="00C10937">
        <w:rPr>
          <w:sz w:val="24"/>
          <w:szCs w:val="24"/>
        </w:rPr>
        <w:t>„Kinder stark machen“</w:t>
      </w:r>
      <w:r w:rsidR="00C10937">
        <w:rPr>
          <w:sz w:val="24"/>
          <w:szCs w:val="24"/>
        </w:rPr>
        <w:t xml:space="preserve"> und </w:t>
      </w:r>
      <w:r w:rsidR="00C10937" w:rsidRPr="00C10937">
        <w:rPr>
          <w:sz w:val="24"/>
          <w:szCs w:val="24"/>
        </w:rPr>
        <w:t xml:space="preserve">„Wehren mit Grips“, </w:t>
      </w:r>
      <w:r w:rsidR="00A04987" w:rsidRPr="00C10937">
        <w:rPr>
          <w:sz w:val="24"/>
          <w:szCs w:val="24"/>
        </w:rPr>
        <w:t>dem Dienstlei</w:t>
      </w:r>
      <w:r w:rsidR="00A04987" w:rsidRPr="00C10937">
        <w:rPr>
          <w:sz w:val="24"/>
          <w:szCs w:val="24"/>
        </w:rPr>
        <w:t>s</w:t>
      </w:r>
      <w:r w:rsidR="00A04987" w:rsidRPr="00C10937">
        <w:rPr>
          <w:sz w:val="24"/>
          <w:szCs w:val="24"/>
        </w:rPr>
        <w:t>tungszentrum Grünhöfe Projekt: „Fass mich nicht an“, Ausbildung zu Streitschlichtern und zu Mediatoren, Heide</w:t>
      </w:r>
      <w:r w:rsidR="00A04987" w:rsidRPr="00C10937">
        <w:rPr>
          <w:sz w:val="24"/>
          <w:szCs w:val="24"/>
        </w:rPr>
        <w:t>l</w:t>
      </w:r>
      <w:r w:rsidR="00A04987" w:rsidRPr="00C10937">
        <w:rPr>
          <w:sz w:val="24"/>
          <w:szCs w:val="24"/>
        </w:rPr>
        <w:t>berger Präventionszentrum „</w:t>
      </w:r>
      <w:proofErr w:type="spellStart"/>
      <w:r w:rsidR="00A04987" w:rsidRPr="00C10937">
        <w:rPr>
          <w:sz w:val="24"/>
          <w:szCs w:val="24"/>
        </w:rPr>
        <w:t>Faustlos</w:t>
      </w:r>
      <w:proofErr w:type="spellEnd"/>
      <w:r w:rsidR="00A04987" w:rsidRPr="00C10937">
        <w:rPr>
          <w:sz w:val="24"/>
          <w:szCs w:val="24"/>
        </w:rPr>
        <w:t xml:space="preserve"> für Grundschüler – grundlegenden Präventionstechniken und Unterrichtsstr</w:t>
      </w:r>
      <w:r w:rsidR="00A04987" w:rsidRPr="00C10937">
        <w:rPr>
          <w:sz w:val="24"/>
          <w:szCs w:val="24"/>
        </w:rPr>
        <w:t>a</w:t>
      </w:r>
      <w:r w:rsidR="00A04987" w:rsidRPr="00C10937">
        <w:rPr>
          <w:sz w:val="24"/>
          <w:szCs w:val="24"/>
        </w:rPr>
        <w:t>tegien“, EU-Projekt „Mut gegen Gewalt“, Pr</w:t>
      </w:r>
      <w:r w:rsidR="00A04987" w:rsidRPr="00C10937">
        <w:rPr>
          <w:sz w:val="24"/>
          <w:szCs w:val="24"/>
        </w:rPr>
        <w:t>ä</w:t>
      </w:r>
      <w:r w:rsidR="00A04987" w:rsidRPr="00C10937">
        <w:rPr>
          <w:sz w:val="24"/>
          <w:szCs w:val="24"/>
        </w:rPr>
        <w:t>ventionsprojekt: „Interkulturelle Fortbildung, irgendwie anders, aufregend anders“, Ausbildung von Kollegen im B</w:t>
      </w:r>
      <w:r w:rsidR="00A04987" w:rsidRPr="00C10937">
        <w:rPr>
          <w:sz w:val="24"/>
          <w:szCs w:val="24"/>
        </w:rPr>
        <w:t>e</w:t>
      </w:r>
      <w:r w:rsidR="00A04987" w:rsidRPr="00C10937">
        <w:rPr>
          <w:sz w:val="24"/>
          <w:szCs w:val="24"/>
        </w:rPr>
        <w:t xml:space="preserve">reich „Sozial-Emotionale Kompetenz“. </w:t>
      </w:r>
    </w:p>
    <w:p w:rsidR="00A04987" w:rsidRPr="00C10937" w:rsidRDefault="00A0498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Viele dieser Projekte finden in auch in der Sekundarstufe I statt. In allen Schulen der Sekundarstufe I sind Streitschlichter ausgebildet und etabliert. Dieses Projekt ist und wird wissenschaftlich evaluiert. Alle Schulen der Sekundarstufe I haben an einem sozi</w:t>
      </w:r>
      <w:r w:rsidRPr="00C10937">
        <w:rPr>
          <w:sz w:val="24"/>
          <w:szCs w:val="24"/>
        </w:rPr>
        <w:t>a</w:t>
      </w:r>
      <w:r w:rsidRPr="00C10937">
        <w:rPr>
          <w:sz w:val="24"/>
          <w:szCs w:val="24"/>
        </w:rPr>
        <w:t>len Kompetenztraining nach dem Programm „Lions Quest – Erwachsen werden“ teilg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nommen. Die Projekte der Sekundarstufe I sind veröffentlicht worden unter dem Titel „Schulische Gewaltprävention“ der Akademie für Arbeit und Politik, herausgegeben von der Universität Bremen im Jahr 2006. In allen Schulen der Sekundarstufe I findet Soz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alkompetenztraining statt und vor allem Selbstbehauptungstraining</w:t>
      </w:r>
      <w:r w:rsidR="00136ECC">
        <w:rPr>
          <w:sz w:val="24"/>
          <w:szCs w:val="24"/>
        </w:rPr>
        <w:t>s</w:t>
      </w:r>
      <w:r w:rsidRPr="00C10937">
        <w:rPr>
          <w:sz w:val="24"/>
          <w:szCs w:val="24"/>
        </w:rPr>
        <w:t xml:space="preserve"> für Mädchen. </w:t>
      </w:r>
    </w:p>
    <w:p w:rsidR="00A04987" w:rsidRPr="00C10937" w:rsidRDefault="00A0498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Viele Schulen der Sekundarstufe I nehmen an dem Projekt „Schule und Partner“ teil. Hier sollen die sch</w:t>
      </w:r>
      <w:r w:rsidRPr="00C10937">
        <w:rPr>
          <w:sz w:val="24"/>
          <w:szCs w:val="24"/>
        </w:rPr>
        <w:t>u</w:t>
      </w:r>
      <w:r w:rsidRPr="00C10937">
        <w:rPr>
          <w:sz w:val="24"/>
          <w:szCs w:val="24"/>
        </w:rPr>
        <w:t xml:space="preserve">lischen Kommunikationsstrukturen verstärkt und ausgebaut werden. An einigen Schulen gibt es eine enge Zusammenarbeit mit der Sekundarstufe I und II – GyO. Auswertung und Interpretation </w:t>
      </w:r>
      <w:r w:rsidR="00136ECC">
        <w:rPr>
          <w:sz w:val="24"/>
          <w:szCs w:val="24"/>
        </w:rPr>
        <w:t>d</w:t>
      </w:r>
      <w:r w:rsidRPr="00C10937">
        <w:rPr>
          <w:sz w:val="24"/>
          <w:szCs w:val="24"/>
        </w:rPr>
        <w:t>er Ergebnisse di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ser Gewaltpräventionsprojekte erfolgt durch die Universität Bremen</w:t>
      </w:r>
      <w:r w:rsidR="00A12D1F">
        <w:rPr>
          <w:sz w:val="24"/>
          <w:szCs w:val="24"/>
        </w:rPr>
        <w:t>, einem</w:t>
      </w:r>
      <w:r w:rsidRPr="00C10937">
        <w:rPr>
          <w:sz w:val="24"/>
          <w:szCs w:val="24"/>
        </w:rPr>
        <w:t xml:space="preserve"> Leistungskurs Psychologie sowie schul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schen Arbeitsgruppen</w:t>
      </w:r>
      <w:r w:rsidR="00A12D1F">
        <w:rPr>
          <w:sz w:val="24"/>
          <w:szCs w:val="24"/>
        </w:rPr>
        <w:t>.</w:t>
      </w:r>
      <w:r w:rsidRPr="00C10937">
        <w:rPr>
          <w:sz w:val="24"/>
          <w:szCs w:val="24"/>
        </w:rPr>
        <w:t xml:space="preserve"> Einbindung der außerschulischen Dienste, Projekttage zur J</w:t>
      </w:r>
      <w:r w:rsidRPr="00C10937">
        <w:rPr>
          <w:sz w:val="24"/>
          <w:szCs w:val="24"/>
        </w:rPr>
        <w:t>u</w:t>
      </w:r>
      <w:r w:rsidRPr="00C10937">
        <w:rPr>
          <w:sz w:val="24"/>
          <w:szCs w:val="24"/>
        </w:rPr>
        <w:t>gendkriminalität und Jugendstraffälligkeit in der Jahrgangsstufe 10, Einbindung des L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dice-Hauses in Bremen-Vegesack, Teilnahme am Wettbewerb „Dem Hass keine Cha</w:t>
      </w:r>
      <w:r w:rsidRPr="00C10937">
        <w:rPr>
          <w:sz w:val="24"/>
          <w:szCs w:val="24"/>
        </w:rPr>
        <w:t>n</w:t>
      </w:r>
      <w:r w:rsidRPr="00C10937">
        <w:rPr>
          <w:sz w:val="24"/>
          <w:szCs w:val="24"/>
        </w:rPr>
        <w:t>ce“, Einbindung des Schultheaters und darstellendes Spiel, Zusammenarbeit mit der Karateschule Nippon, Arbeitsgemeinschaften „Selbstverteidigung“, bereits pensi</w:t>
      </w:r>
      <w:r w:rsidRPr="00C10937">
        <w:rPr>
          <w:sz w:val="24"/>
          <w:szCs w:val="24"/>
        </w:rPr>
        <w:t>o</w:t>
      </w:r>
      <w:r w:rsidRPr="00C10937">
        <w:rPr>
          <w:sz w:val="24"/>
          <w:szCs w:val="24"/>
        </w:rPr>
        <w:t>nierte Kontaktpolizisten stellen sich in der Sekundarstufe I zur Verfügung (Antiaggressionstra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ning), Helfergespräche am sog. runden Tisch, eine Vernetzung der Helfersyst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me des jeweiligen Stadtteils zur Koordination durch gewaltpräventiven Handelns, Deeskalat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 xml:space="preserve">onsmodell, Diplom-Psychologe Herr Wüst, Heinrich-Heine-Schule. </w:t>
      </w:r>
    </w:p>
    <w:p w:rsidR="00A04987" w:rsidRPr="00C10937" w:rsidRDefault="00A0498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Weitere Träger, mit denen zusammengearbeitet wird: Ehlerding-Stiftung, Lebenshilfe, Haus am Park, Krankenhäuser und Kindergärten.</w:t>
      </w:r>
    </w:p>
    <w:p w:rsidR="007E4681" w:rsidRDefault="00A04987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 xml:space="preserve">In der Sekundarstufe II finden diese Projekte zum Teil eine Fortsetzung. </w:t>
      </w:r>
      <w:r w:rsidR="00136ECC">
        <w:rPr>
          <w:sz w:val="24"/>
          <w:szCs w:val="24"/>
        </w:rPr>
        <w:t>Hervorzuheben ist</w:t>
      </w:r>
      <w:r w:rsidR="007E4681" w:rsidRPr="00C10937">
        <w:rPr>
          <w:sz w:val="24"/>
          <w:szCs w:val="24"/>
        </w:rPr>
        <w:t xml:space="preserve"> hier die „Nacht der Bremerhavener Jugend“</w:t>
      </w:r>
      <w:r w:rsidR="00A12D1F">
        <w:rPr>
          <w:sz w:val="24"/>
          <w:szCs w:val="24"/>
        </w:rPr>
        <w:t xml:space="preserve"> und</w:t>
      </w:r>
      <w:r w:rsidR="007E4681" w:rsidRPr="00C10937">
        <w:rPr>
          <w:sz w:val="24"/>
          <w:szCs w:val="24"/>
        </w:rPr>
        <w:t xml:space="preserve"> Wahlpflichtkurse entsprechend th</w:t>
      </w:r>
      <w:r w:rsidR="007E4681" w:rsidRPr="00C10937">
        <w:rPr>
          <w:sz w:val="24"/>
          <w:szCs w:val="24"/>
        </w:rPr>
        <w:t>e</w:t>
      </w:r>
      <w:r w:rsidR="007E4681" w:rsidRPr="00C10937">
        <w:rPr>
          <w:sz w:val="24"/>
          <w:szCs w:val="24"/>
        </w:rPr>
        <w:t>matischer Ausrichtung (Friedens- und Antirassismusprojekte). In der Sekundarstufe II wu</w:t>
      </w:r>
      <w:r w:rsidR="007E4681" w:rsidRPr="00C10937">
        <w:rPr>
          <w:sz w:val="24"/>
          <w:szCs w:val="24"/>
        </w:rPr>
        <w:t>r</w:t>
      </w:r>
      <w:r w:rsidR="007E4681" w:rsidRPr="00C10937">
        <w:rPr>
          <w:sz w:val="24"/>
          <w:szCs w:val="24"/>
        </w:rPr>
        <w:t xml:space="preserve">de für </w:t>
      </w:r>
      <w:r w:rsidR="00136ECC">
        <w:rPr>
          <w:sz w:val="24"/>
          <w:szCs w:val="24"/>
        </w:rPr>
        <w:t xml:space="preserve">den </w:t>
      </w:r>
      <w:r w:rsidR="007E4681" w:rsidRPr="00C10937">
        <w:rPr>
          <w:sz w:val="24"/>
          <w:szCs w:val="24"/>
        </w:rPr>
        <w:t>Wettbewerb „Dem Hass keine Chance“ der Bremer Senatspreis vergeben und der Hauptpreis im bundesweiten Wettbewerb „Demokrat</w:t>
      </w:r>
      <w:r w:rsidR="007E4681" w:rsidRPr="00C10937">
        <w:rPr>
          <w:sz w:val="24"/>
          <w:szCs w:val="24"/>
        </w:rPr>
        <w:t>i</w:t>
      </w:r>
      <w:r w:rsidR="007E4681" w:rsidRPr="00C10937">
        <w:rPr>
          <w:sz w:val="24"/>
          <w:szCs w:val="24"/>
        </w:rPr>
        <w:t xml:space="preserve">sches Handeln“. </w:t>
      </w:r>
    </w:p>
    <w:p w:rsidR="00C95F4B" w:rsidRPr="00C10937" w:rsidRDefault="00C95F4B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</w:p>
    <w:p w:rsidR="007F1B6B" w:rsidRPr="00C10937" w:rsidRDefault="007E4681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lastRenderedPageBreak/>
        <w:t xml:space="preserve">Weitere Auszeichnungen </w:t>
      </w:r>
      <w:r w:rsidR="00A12D1F">
        <w:rPr>
          <w:sz w:val="24"/>
          <w:szCs w:val="24"/>
        </w:rPr>
        <w:t>sind</w:t>
      </w:r>
      <w:r w:rsidRPr="00C10937">
        <w:rPr>
          <w:sz w:val="24"/>
          <w:szCs w:val="24"/>
        </w:rPr>
        <w:t xml:space="preserve">: „Schule ohne Rassismus – Schule mit Courage“ oder </w:t>
      </w:r>
      <w:r w:rsidR="00136ECC">
        <w:rPr>
          <w:sz w:val="24"/>
          <w:szCs w:val="24"/>
        </w:rPr>
        <w:t xml:space="preserve">der </w:t>
      </w:r>
      <w:r w:rsidRPr="00C10937">
        <w:rPr>
          <w:sz w:val="24"/>
          <w:szCs w:val="24"/>
        </w:rPr>
        <w:t>Sonderpreis im BHW-Wettbewerb „Mach dich stark für dein Viertel“, für herausragendes Engagement im Stadtteil. Herausragend auch die Theaterproduktionen der Gewaltpr</w:t>
      </w:r>
      <w:r w:rsidRPr="00C10937">
        <w:rPr>
          <w:sz w:val="24"/>
          <w:szCs w:val="24"/>
        </w:rPr>
        <w:t>ä</w:t>
      </w:r>
      <w:r w:rsidRPr="00C10937">
        <w:rPr>
          <w:sz w:val="24"/>
          <w:szCs w:val="24"/>
        </w:rPr>
        <w:t xml:space="preserve">vention wie z. B. „Der Kick“ und „Norway today“     </w:t>
      </w:r>
      <w:r w:rsidR="00A04987" w:rsidRPr="00C10937">
        <w:rPr>
          <w:sz w:val="24"/>
          <w:szCs w:val="24"/>
        </w:rPr>
        <w:t xml:space="preserve">    </w:t>
      </w:r>
      <w:r w:rsidR="009D3E13" w:rsidRPr="00C10937">
        <w:rPr>
          <w:sz w:val="24"/>
          <w:szCs w:val="24"/>
        </w:rPr>
        <w:t xml:space="preserve">       </w:t>
      </w:r>
    </w:p>
    <w:p w:rsidR="00C16484" w:rsidRPr="00C10937" w:rsidRDefault="007F1B6B" w:rsidP="00C16484">
      <w:pPr>
        <w:pStyle w:val="Textkrper-Einzug2"/>
        <w:tabs>
          <w:tab w:val="left" w:pos="0"/>
        </w:tabs>
        <w:spacing w:before="120"/>
        <w:ind w:left="0" w:firstLine="0"/>
        <w:rPr>
          <w:sz w:val="24"/>
          <w:szCs w:val="24"/>
        </w:rPr>
      </w:pPr>
      <w:r w:rsidRPr="00C10937">
        <w:rPr>
          <w:sz w:val="24"/>
          <w:szCs w:val="24"/>
        </w:rPr>
        <w:t>Die Einführung des Qualitätssiegels „Gewaltfreie Schule“ ist ein weiterer, wichtiger, i</w:t>
      </w:r>
      <w:r w:rsidRPr="00C10937">
        <w:rPr>
          <w:sz w:val="24"/>
          <w:szCs w:val="24"/>
        </w:rPr>
        <w:t>n</w:t>
      </w:r>
      <w:r w:rsidRPr="00C10937">
        <w:rPr>
          <w:sz w:val="24"/>
          <w:szCs w:val="24"/>
        </w:rPr>
        <w:t>tegrierter Baustein in der Gewaltprävention der Bremerhavener Schulen. Dieses Qual</w:t>
      </w:r>
      <w:r w:rsidRPr="00C10937">
        <w:rPr>
          <w:sz w:val="24"/>
          <w:szCs w:val="24"/>
        </w:rPr>
        <w:t>i</w:t>
      </w:r>
      <w:r w:rsidRPr="00C10937">
        <w:rPr>
          <w:sz w:val="24"/>
          <w:szCs w:val="24"/>
        </w:rPr>
        <w:t>tätssiegel wird zusammen mit dem Bremerhavener Präventionsrat an Schulen verg</w:t>
      </w:r>
      <w:r w:rsidRPr="00C10937">
        <w:rPr>
          <w:sz w:val="24"/>
          <w:szCs w:val="24"/>
        </w:rPr>
        <w:t>e</w:t>
      </w:r>
      <w:r w:rsidRPr="00C10937">
        <w:rPr>
          <w:sz w:val="24"/>
          <w:szCs w:val="24"/>
        </w:rPr>
        <w:t>ben.</w:t>
      </w:r>
      <w:r w:rsidR="00C16484" w:rsidRPr="00C10937">
        <w:rPr>
          <w:sz w:val="24"/>
          <w:szCs w:val="24"/>
        </w:rPr>
        <w:t xml:space="preserve">  </w:t>
      </w:r>
    </w:p>
    <w:p w:rsidR="00ED7A7C" w:rsidRPr="00C10937" w:rsidRDefault="00ED7A7C">
      <w:pPr>
        <w:pStyle w:val="Textkrper-Einzug2"/>
        <w:tabs>
          <w:tab w:val="left" w:pos="900"/>
        </w:tabs>
        <w:spacing w:before="120"/>
        <w:ind w:left="900" w:hanging="900"/>
        <w:rPr>
          <w:sz w:val="24"/>
          <w:szCs w:val="24"/>
        </w:rPr>
      </w:pPr>
    </w:p>
    <w:p w:rsidR="005527D8" w:rsidRPr="00C10937" w:rsidRDefault="005527D8">
      <w:pPr>
        <w:pStyle w:val="Textkrper-Einzug2"/>
        <w:tabs>
          <w:tab w:val="left" w:pos="900"/>
        </w:tabs>
        <w:spacing w:before="120"/>
        <w:ind w:left="900" w:hanging="900"/>
        <w:rPr>
          <w:sz w:val="24"/>
          <w:szCs w:val="24"/>
        </w:rPr>
      </w:pPr>
    </w:p>
    <w:p w:rsidR="005527D8" w:rsidRPr="00C10937" w:rsidRDefault="005527D8">
      <w:pPr>
        <w:pStyle w:val="Textkrper-Einzug2"/>
        <w:tabs>
          <w:tab w:val="left" w:pos="900"/>
        </w:tabs>
        <w:spacing w:before="120"/>
        <w:ind w:left="900" w:hanging="900"/>
        <w:rPr>
          <w:sz w:val="24"/>
          <w:szCs w:val="24"/>
        </w:rPr>
      </w:pPr>
    </w:p>
    <w:p w:rsidR="00897A2F" w:rsidRPr="00C10937" w:rsidRDefault="00897A2F">
      <w:pPr>
        <w:rPr>
          <w:szCs w:val="24"/>
        </w:rPr>
      </w:pPr>
      <w:r w:rsidRPr="00C10937">
        <w:rPr>
          <w:szCs w:val="24"/>
        </w:rPr>
        <w:t>Schulz</w:t>
      </w:r>
    </w:p>
    <w:p w:rsidR="00897A2F" w:rsidRPr="00C10937" w:rsidRDefault="00897A2F">
      <w:pPr>
        <w:rPr>
          <w:szCs w:val="24"/>
        </w:rPr>
      </w:pPr>
      <w:r w:rsidRPr="00C10937">
        <w:rPr>
          <w:szCs w:val="24"/>
        </w:rPr>
        <w:t>Oberbürgermeister</w:t>
      </w:r>
    </w:p>
    <w:sectPr w:rsidR="00897A2F" w:rsidRPr="00C10937">
      <w:pgSz w:w="11906" w:h="16838"/>
      <w:pgMar w:top="1134" w:right="1077" w:bottom="851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poS">
    <w:altName w:val="Trebuchet MS"/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4A42"/>
    <w:multiLevelType w:val="hybridMultilevel"/>
    <w:tmpl w:val="56FA441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C34872"/>
    <w:multiLevelType w:val="multilevel"/>
    <w:tmpl w:val="12E88CB2"/>
    <w:lvl w:ilvl="0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" w15:restartNumberingAfterBreak="0">
    <w:nsid w:val="1B9142B6"/>
    <w:multiLevelType w:val="multilevel"/>
    <w:tmpl w:val="7250E45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8B2405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C4638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B8767D8"/>
    <w:multiLevelType w:val="hybridMultilevel"/>
    <w:tmpl w:val="F5FC89E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1E78EB"/>
    <w:multiLevelType w:val="multilevel"/>
    <w:tmpl w:val="65887BB0"/>
    <w:lvl w:ilvl="0">
      <w:start w:val="1"/>
      <w:numFmt w:val="bullet"/>
      <w:lvlText w:val="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hint="default"/>
      </w:rPr>
    </w:lvl>
  </w:abstractNum>
  <w:abstractNum w:abstractNumId="7" w15:restartNumberingAfterBreak="0">
    <w:nsid w:val="479F571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BD7196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87494F"/>
    <w:multiLevelType w:val="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B17"/>
    <w:rsid w:val="000A0801"/>
    <w:rsid w:val="000A3AC7"/>
    <w:rsid w:val="00136ECC"/>
    <w:rsid w:val="00140471"/>
    <w:rsid w:val="00163F12"/>
    <w:rsid w:val="001A7D83"/>
    <w:rsid w:val="001B69BD"/>
    <w:rsid w:val="00213532"/>
    <w:rsid w:val="00464FEE"/>
    <w:rsid w:val="004E2838"/>
    <w:rsid w:val="005527D8"/>
    <w:rsid w:val="00575960"/>
    <w:rsid w:val="005A7E0D"/>
    <w:rsid w:val="007031F6"/>
    <w:rsid w:val="00733A71"/>
    <w:rsid w:val="00735AD0"/>
    <w:rsid w:val="007C7D6B"/>
    <w:rsid w:val="007E4681"/>
    <w:rsid w:val="007F1B6B"/>
    <w:rsid w:val="00897A2F"/>
    <w:rsid w:val="008E537C"/>
    <w:rsid w:val="0091644F"/>
    <w:rsid w:val="00971DF8"/>
    <w:rsid w:val="009926F5"/>
    <w:rsid w:val="009937EC"/>
    <w:rsid w:val="009D3E13"/>
    <w:rsid w:val="00A04987"/>
    <w:rsid w:val="00A12D1F"/>
    <w:rsid w:val="00AF1CBD"/>
    <w:rsid w:val="00B715C3"/>
    <w:rsid w:val="00BA25E9"/>
    <w:rsid w:val="00C10937"/>
    <w:rsid w:val="00C16484"/>
    <w:rsid w:val="00C95F4B"/>
    <w:rsid w:val="00E21B17"/>
    <w:rsid w:val="00E957D9"/>
    <w:rsid w:val="00ED7A7C"/>
    <w:rsid w:val="00F42A99"/>
    <w:rsid w:val="00FC5979"/>
    <w:rsid w:val="00FF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76498-5960-488A-BE59-5FAAAB33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170"/>
      </w:tabs>
      <w:outlineLvl w:val="1"/>
    </w:pPr>
    <w:rPr>
      <w:sz w:val="22"/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pPr>
      <w:tabs>
        <w:tab w:val="left" w:pos="5760"/>
      </w:tabs>
      <w:spacing w:before="120"/>
      <w:jc w:val="both"/>
    </w:pPr>
    <w:rPr>
      <w:sz w:val="22"/>
    </w:rPr>
  </w:style>
  <w:style w:type="paragraph" w:styleId="Textkrper-Einzug2">
    <w:name w:val="Body Text Indent 2"/>
    <w:basedOn w:val="Standard"/>
    <w:pPr>
      <w:ind w:left="360" w:hanging="360"/>
    </w:pPr>
    <w:rPr>
      <w:sz w:val="22"/>
    </w:rPr>
  </w:style>
  <w:style w:type="paragraph" w:styleId="Textkrper-Zeileneinzug">
    <w:name w:val="Body Text Indent"/>
    <w:basedOn w:val="Standard"/>
    <w:pPr>
      <w:spacing w:before="120"/>
      <w:ind w:left="180"/>
    </w:pPr>
    <w:rPr>
      <w:sz w:val="22"/>
    </w:rPr>
  </w:style>
  <w:style w:type="paragraph" w:styleId="Textkrper-Einzug3">
    <w:name w:val="Body Text Indent 3"/>
    <w:basedOn w:val="Standard"/>
    <w:pPr>
      <w:ind w:left="221"/>
    </w:pPr>
    <w:rPr>
      <w:sz w:val="2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827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 </vt:lpstr>
    </vt:vector>
  </TitlesOfParts>
  <Company>Magistrat Bremerhaven</Company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 </dc:title>
  <dc:subject/>
  <dc:creator>Hans-Helmut Engler</dc:creator>
  <cp:keywords/>
  <dc:description/>
  <cp:lastModifiedBy>PROVOX</cp:lastModifiedBy>
  <cp:revision>2</cp:revision>
  <cp:lastPrinted>2007-03-07T10:06:00Z</cp:lastPrinted>
  <dcterms:created xsi:type="dcterms:W3CDTF">2021-12-23T06:54:00Z</dcterms:created>
  <dcterms:modified xsi:type="dcterms:W3CDTF">2021-12-23T06:54:00Z</dcterms:modified>
</cp:coreProperties>
</file>