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04B9" w:rsidRDefault="004A04B9">
      <w:pPr>
        <w:pStyle w:val="Titel"/>
        <w:rPr>
          <w:sz w:val="28"/>
        </w:rPr>
      </w:pPr>
      <w:r>
        <w:rPr>
          <w:sz w:val="28"/>
        </w:rPr>
        <w:t>Suchtpräventionsmaßnahmen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sz w:val="28"/>
        </w:rPr>
        <w:t>für die Jahre 2003/2004, 2004/2005 und 2005/2006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zu Punkt 1</w:t>
      </w:r>
      <w:r>
        <w:rPr>
          <w:rFonts w:ascii="Comic Sans MS" w:hAnsi="Comic Sans MS"/>
          <w:b/>
          <w:sz w:val="28"/>
        </w:rPr>
        <w:t>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  <w:u w:val="single"/>
        </w:rPr>
        <w:t>Auflistung der Präventionsmaßnahmen</w:t>
      </w:r>
      <w:r>
        <w:rPr>
          <w:rFonts w:ascii="Comic Sans MS" w:hAnsi="Comic Sans MS"/>
        </w:rPr>
        <w:br/>
      </w:r>
      <w:r>
        <w:rPr>
          <w:rFonts w:ascii="Comic Sans MS" w:hAnsi="Comic Sans MS"/>
          <w:b/>
          <w:i/>
        </w:rPr>
        <w:t>a) Grundschulen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>In dem Zeitraum von 2003 bis 2006 wurden keinerlei Suchtpräventions</w:t>
      </w:r>
      <w:r>
        <w:rPr>
          <w:rFonts w:ascii="Comic Sans MS" w:hAnsi="Comic Sans MS"/>
        </w:rPr>
        <w:softHyphen/>
        <w:t>maßnahmen durchgeführt oder angefordert.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b) Förderzentren </w:t>
      </w:r>
      <w:r>
        <w:rPr>
          <w:rFonts w:ascii="Comic Sans MS" w:hAnsi="Comic Sans MS"/>
          <w:b/>
        </w:rPr>
        <w:t>(siehe Sonderschule)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>In den Schuljahren 2003/04, 2005/06 wurden keine Suchtpräventions</w:t>
      </w:r>
      <w:r>
        <w:rPr>
          <w:rFonts w:ascii="Comic Sans MS" w:hAnsi="Comic Sans MS"/>
        </w:rPr>
        <w:softHyphen/>
        <w:t>maßnahmen durchgeführt oder angefordert.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</w:rPr>
        <w:t>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-</w:t>
      </w:r>
      <w:r>
        <w:rPr>
          <w:rFonts w:ascii="Comic Sans MS" w:hAnsi="Comic Sans MS"/>
        </w:rPr>
        <w:tab/>
        <w:t>2 x Gauß III, Thema „Wege in die Sucht“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c) Hauptschulen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6 Informationsveranstaltungen</w:t>
      </w:r>
      <w:r>
        <w:rPr>
          <w:rFonts w:ascii="Comic Sans MS" w:hAnsi="Comic Sans MS"/>
        </w:rPr>
        <w:t xml:space="preserve"> 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Büchner II, Thema „Drogen“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Büchner II, Thema „Alkohol“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Gauß II, 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 Lessing,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6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Büchner II, Thema „Drogen“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Büchner II, Thema „Essstörungen“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JGS, Thema „Essstörungen“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Thema „Drogen“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JGS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Gauß II</w:t>
      </w:r>
    </w:p>
    <w:p w:rsidR="004A04B9" w:rsidRDefault="004A04B9">
      <w:pPr>
        <w:ind w:left="708"/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5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IKS, Thema „Rauchen“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Humboldt.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JGS, Thema „Rauchen“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Thema „Alkohol“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 x Büchner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15 x Gauß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Körner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d) Realschulen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10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Büchner II,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Gauß II,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IKS,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7 x JGS,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IKS,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Thema „Essstörungen“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IKS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8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Büchner II, Thema „Drogen“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Humboldt.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 x JGS, Thema „Drogen“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Thema „Alkohol“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WRS, Thema „Drogen“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25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 x Büchner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15 x Gauß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 x Körner 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e) Sekundarschulen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gab es die Sekundarschule noch nicht! 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 Informationsveranstaltung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</w:rPr>
        <w:tab/>
        <w:t xml:space="preserve">- </w:t>
      </w:r>
      <w:r>
        <w:rPr>
          <w:rFonts w:ascii="Comic Sans MS" w:hAnsi="Comic Sans MS"/>
        </w:rPr>
        <w:tab/>
        <w:t>1 x Pesta II, Thema „Rauchen“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 Informationsveranstaltung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Schulzentrum </w:t>
      </w:r>
      <w:proofErr w:type="spellStart"/>
      <w:r>
        <w:rPr>
          <w:rFonts w:ascii="Comic Sans MS" w:hAnsi="Comic Sans MS"/>
        </w:rPr>
        <w:t>Lesumer</w:t>
      </w:r>
      <w:proofErr w:type="spellEnd"/>
      <w:r>
        <w:rPr>
          <w:rFonts w:ascii="Comic Sans MS" w:hAnsi="Comic Sans MS"/>
        </w:rPr>
        <w:t xml:space="preserve"> Straße,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  <w:lang w:val="en-GB"/>
        </w:rPr>
      </w:pPr>
      <w:r>
        <w:rPr>
          <w:rFonts w:ascii="Comic Sans MS" w:hAnsi="Comic Sans MS"/>
          <w:b/>
          <w:i/>
          <w:lang w:val="en-GB"/>
        </w:rPr>
        <w:t>f) Gymnasium Sek I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 Informationsveranstaltung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- </w:t>
      </w:r>
      <w:r>
        <w:rPr>
          <w:rFonts w:ascii="Comic Sans MS" w:hAnsi="Comic Sans MS"/>
        </w:rPr>
        <w:tab/>
        <w:t>1x Pesta II, Thema „Drogen“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Lloyd Gymnasium,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  <w:i/>
        </w:rPr>
      </w:pPr>
      <w:r>
        <w:rPr>
          <w:rFonts w:ascii="Comic Sans MS" w:hAnsi="Comic Sans MS"/>
        </w:rPr>
        <w:t>1 x WRS, Thema „Drogen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6 x Humboldt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WRS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Humboldt, Thema „Rauchen“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Humboldt, Thema „Drogen“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Pesta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 x Lloyd Gymnasium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g) Gymnasium Oberstufe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erfolgte keine Anfrage.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ind w:firstLine="708"/>
        <w:rPr>
          <w:rFonts w:ascii="Comic Sans MS" w:hAnsi="Comic Sans MS"/>
        </w:rPr>
      </w:pPr>
      <w:r>
        <w:rPr>
          <w:rFonts w:ascii="Comic Sans MS" w:hAnsi="Comic Sans MS"/>
        </w:rPr>
        <w:t>-</w:t>
      </w:r>
      <w:r>
        <w:rPr>
          <w:rFonts w:ascii="Comic Sans MS" w:hAnsi="Comic Sans MS"/>
        </w:rPr>
        <w:tab/>
        <w:t>4 x Lloyd, Thema „Rauchen“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h) Gesamtschulen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erfolgte keine Anfrage.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3 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 PMS,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  <w:i/>
        </w:rPr>
      </w:pPr>
      <w:r>
        <w:rPr>
          <w:rFonts w:ascii="Comic Sans MS" w:hAnsi="Comic Sans MS"/>
        </w:rPr>
        <w:t>1 x SALM, Thema „Drogen“</w:t>
      </w: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12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  <w:i/>
        </w:rPr>
      </w:pPr>
      <w:r>
        <w:rPr>
          <w:rFonts w:ascii="Comic Sans MS" w:hAnsi="Comic Sans MS"/>
        </w:rPr>
        <w:t>12 x PMS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14 Informationsveranstaltungen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HHS, Thema „Alkohol“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 PMS, Thema „Rauchen“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PMS, Thema „Alkohol“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 x PMS, Thema „Drogen“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SALM, Thema „Drogen“</w:t>
      </w:r>
    </w:p>
    <w:p w:rsidR="004A04B9" w:rsidRDefault="004A04B9">
      <w:pPr>
        <w:pStyle w:val="berschrift1"/>
      </w:pPr>
      <w:r>
        <w:t>30 Beratungsgespräche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SALM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29 x PMS</w:t>
      </w:r>
    </w:p>
    <w:p w:rsidR="004A04B9" w:rsidRDefault="004A04B9">
      <w:pPr>
        <w:ind w:left="708"/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i) Sonderschulen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erfolgte keine Anfrage.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</w:rPr>
        <w:t>Informationsveranstaltungen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-</w:t>
      </w:r>
      <w:r>
        <w:rPr>
          <w:rFonts w:ascii="Comic Sans MS" w:hAnsi="Comic Sans MS"/>
        </w:rPr>
        <w:tab/>
        <w:t>2 x Gauß III,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erfolgte keine Anfrage.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j) Berufsschulen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</w:t>
      </w:r>
      <w:r>
        <w:rPr>
          <w:rFonts w:ascii="Comic Sans MS" w:hAnsi="Comic Sans MS"/>
        </w:rPr>
        <w:t>4 erfolgte keine Anfrage.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durchgeführt: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 Informationsveranstaltung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- </w:t>
      </w:r>
      <w:r>
        <w:rPr>
          <w:rFonts w:ascii="Comic Sans MS" w:hAnsi="Comic Sans MS"/>
        </w:rPr>
        <w:tab/>
        <w:t>1 x GLA zum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durchgeführt: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1 Informationsveranstaltung</w:t>
      </w:r>
      <w:r>
        <w:rPr>
          <w:rFonts w:ascii="Comic Sans MS" w:hAnsi="Comic Sans MS"/>
        </w:rPr>
        <w:t xml:space="preserve">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LSH  zum Thema „Drogen“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>---------------------------------------------------------------------------------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>Außerdem wurden in dem Zeitraum von 2003 bis 2006 folgende Veranstaltungen durchgeführt, die nicht mehr den Jahrgängen bzw. den Schulformen zugeordnet werden können: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pStyle w:val="berschrift1"/>
      </w:pPr>
      <w:r>
        <w:t>20 Elternabende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WRS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PMS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 x IKS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 x JGS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Gauß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Lloyd Gymnasium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Körner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SALM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21 Konferenzen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Büchner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WRS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 x IKS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Gauß II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5 x Lloyd Gymnasium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 x SALM</w:t>
      </w:r>
    </w:p>
    <w:p w:rsidR="004A04B9" w:rsidRDefault="004A04B9">
      <w:pPr>
        <w:ind w:left="708"/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  <w:r>
        <w:rPr>
          <w:rFonts w:ascii="Comic Sans MS" w:hAnsi="Comic Sans MS"/>
          <w:b/>
          <w:sz w:val="28"/>
        </w:rPr>
        <w:t>zu Punkt 2:</w:t>
      </w:r>
      <w:r>
        <w:rPr>
          <w:rFonts w:ascii="Comic Sans MS" w:hAnsi="Comic Sans MS"/>
        </w:rPr>
        <w:t xml:space="preserve"> In die Arbeit der Suchtprävention wurden mehrere freie Träger, Organisationen und Institutionen mit einbezogen.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18 x Elrond (ehemalige Drogenabhängige)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AWO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SGA (trockene Alkoholiker)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13 x Gesundheitsamt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14 x Polizei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Suchtprävention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Ökotrophologin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Freizeittreff Leherheide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8 x Dr. Hecker, Lungenfachklinik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Schule für Eltern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ind w:left="1416" w:firstLine="708"/>
        <w:rPr>
          <w:rFonts w:ascii="Comic Sans MS" w:hAnsi="Comic Sans MS"/>
        </w:rPr>
      </w:pPr>
      <w:r>
        <w:rPr>
          <w:rFonts w:ascii="Comic Sans MS" w:hAnsi="Comic Sans MS"/>
        </w:rPr>
        <w:t>--------------------------------------</w:t>
      </w: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1) Hauptschulen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1 x Büchner II, Elrond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2 x Büchner II, SGA 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Büchner II, AWO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Gauß II,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Lessing, Elrond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1x Büchner II,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Büchner II, Suchtprävention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Büchner II, Ökotrophologin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Suchtprävention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Ökotrophologin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Elrond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IKS, Dr. Hecker, Lungenfachklinik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Dr. Hecker, Lungenfachklinik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Gesundheitsamt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Polizei</w:t>
      </w:r>
    </w:p>
    <w:p w:rsidR="004A04B9" w:rsidRDefault="004A04B9">
      <w:pPr>
        <w:ind w:left="708"/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2) Realschulen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Büchner II, Elrond (ehemalige Drogenabhängige)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Gauß II,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IKS,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JGS, SGA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3 x JGS,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AWO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Polizei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IKS,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Suchtprävention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JGS, Ökotrophologin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Gesundheitsamt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JGS, Polizei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2 x WRS, Polizei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WRS, Elrond</w:t>
      </w: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i/>
          <w:lang w:val="en-GB"/>
        </w:rPr>
      </w:pPr>
      <w:r>
        <w:rPr>
          <w:rFonts w:ascii="Comic Sans MS" w:hAnsi="Comic Sans MS"/>
          <w:i/>
        </w:rPr>
        <w:t xml:space="preserve">3) </w:t>
      </w:r>
      <w:r>
        <w:rPr>
          <w:rFonts w:ascii="Comic Sans MS" w:hAnsi="Comic Sans MS"/>
          <w:i/>
          <w:lang w:val="en-GB"/>
        </w:rPr>
        <w:t xml:space="preserve"> Gymnasium </w:t>
      </w:r>
      <w:proofErr w:type="spellStart"/>
      <w:r>
        <w:rPr>
          <w:rFonts w:ascii="Comic Sans MS" w:hAnsi="Comic Sans MS"/>
          <w:i/>
          <w:lang w:val="en-GB"/>
        </w:rPr>
        <w:t>Sek</w:t>
      </w:r>
      <w:proofErr w:type="spellEnd"/>
      <w:r>
        <w:rPr>
          <w:rFonts w:ascii="Comic Sans MS" w:hAnsi="Comic Sans MS"/>
          <w:i/>
          <w:lang w:val="en-GB"/>
        </w:rPr>
        <w:t xml:space="preserve"> I</w:t>
      </w:r>
    </w:p>
    <w:p w:rsidR="004A04B9" w:rsidRDefault="004A04B9">
      <w:pPr>
        <w:rPr>
          <w:rFonts w:ascii="Comic Sans MS" w:hAnsi="Comic Sans MS"/>
          <w:lang w:val="en-GB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2003/2004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Pesta II, Elrond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 x Lloyd, Elrond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  <w:lang w:val="en-GB"/>
        </w:rPr>
      </w:pPr>
      <w:r>
        <w:rPr>
          <w:rFonts w:ascii="Comic Sans MS" w:hAnsi="Comic Sans MS"/>
          <w:lang w:val="en-GB"/>
        </w:rPr>
        <w:t>1 x WRS, Elrond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Humboldt, Dr. Hecker, Lungenfachklinik Bremen</w:t>
      </w:r>
    </w:p>
    <w:p w:rsidR="004A04B9" w:rsidRDefault="004A04B9">
      <w:pPr>
        <w:ind w:left="708"/>
        <w:rPr>
          <w:rFonts w:ascii="Comic Sans MS" w:hAnsi="Comic Sans MS"/>
          <w:lang w:val="en-GB"/>
        </w:rPr>
      </w:pP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4) Gymnasium Oberstufe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Lloyd Gymnasium, Dr. Hecker, Lungenfachklinik Bremen</w:t>
      </w:r>
    </w:p>
    <w:p w:rsidR="004A04B9" w:rsidRDefault="004A04B9">
      <w:pPr>
        <w:ind w:left="708"/>
        <w:rPr>
          <w:rFonts w:ascii="Comic Sans MS" w:hAnsi="Comic Sans MS"/>
          <w:lang w:val="en-GB"/>
        </w:rPr>
      </w:pP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5)  Gesamtschulen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2005/2006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1 x PMS, Dr. Hecker, Lungenfachklinik Bremen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PMS, Polizei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PMS, Gesundheitsamt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HHS, Freizeittreff Leherheide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HHS, Polizei</w:t>
      </w:r>
    </w:p>
    <w:p w:rsidR="004A04B9" w:rsidRDefault="004A04B9">
      <w:pPr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4 x HHS, Gesundheitsamt</w:t>
      </w:r>
    </w:p>
    <w:p w:rsidR="004A04B9" w:rsidRDefault="004A04B9">
      <w:pPr>
        <w:ind w:left="708"/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</w:rPr>
      </w:pPr>
    </w:p>
    <w:p w:rsidR="004A04B9" w:rsidRDefault="004A04B9">
      <w:pPr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6) Berufsschulen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Im Schuljahr </w:t>
      </w:r>
      <w:r>
        <w:rPr>
          <w:rFonts w:ascii="Comic Sans MS" w:hAnsi="Comic Sans MS"/>
          <w:b/>
        </w:rPr>
        <w:t>2004/2005</w:t>
      </w:r>
      <w:r>
        <w:rPr>
          <w:rFonts w:ascii="Comic Sans MS" w:hAnsi="Comic Sans MS"/>
        </w:rPr>
        <w:t xml:space="preserve"> wurden einbezogen:</w:t>
      </w:r>
    </w:p>
    <w:p w:rsidR="004A04B9" w:rsidRDefault="004A04B9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-</w:t>
      </w:r>
      <w:r>
        <w:rPr>
          <w:rFonts w:ascii="Comic Sans MS" w:hAnsi="Comic Sans MS"/>
        </w:rPr>
        <w:tab/>
        <w:t>1 x GLA, Gesundheitsamt</w:t>
      </w:r>
    </w:p>
    <w:p w:rsidR="004A04B9" w:rsidRDefault="004A04B9">
      <w:pPr>
        <w:rPr>
          <w:rFonts w:ascii="Comic Sans MS" w:hAnsi="Comic Sans MS"/>
          <w:i/>
        </w:rPr>
      </w:pPr>
    </w:p>
    <w:p w:rsidR="004A04B9" w:rsidRDefault="004A04B9"/>
    <w:sectPr w:rsidR="004A04B9">
      <w:pgSz w:w="11906" w:h="16838" w:code="9"/>
      <w:pgMar w:top="851" w:right="1418" w:bottom="851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13FE5"/>
    <w:multiLevelType w:val="hybridMultilevel"/>
    <w:tmpl w:val="DA987548"/>
    <w:lvl w:ilvl="0">
      <w:start w:val="3"/>
      <w:numFmt w:val="bullet"/>
      <w:lvlText w:val="-"/>
      <w:lvlJc w:val="left"/>
      <w:pPr>
        <w:tabs>
          <w:tab w:val="num" w:pos="1593"/>
        </w:tabs>
        <w:ind w:left="1593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CD27E06"/>
    <w:multiLevelType w:val="hybridMultilevel"/>
    <w:tmpl w:val="BC2448E6"/>
    <w:lvl w:ilvl="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isplayVerticalDrawingGridEvery w:val="2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FEC"/>
    <w:rsid w:val="004A04B9"/>
    <w:rsid w:val="008F440A"/>
    <w:rsid w:val="0091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E84088-D775-4E78-A7A2-655C6764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Comic Sans MS" w:hAnsi="Comic Sans MS"/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itel">
    <w:name w:val="Title"/>
    <w:basedOn w:val="Standard"/>
    <w:qFormat/>
    <w:pPr>
      <w:jc w:val="center"/>
    </w:pPr>
    <w:rPr>
      <w:rFonts w:ascii="Comic Sans MS" w:hAnsi="Comic Sans MS" w:cs="Courier New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865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Suchtpräventionsmaßnahmen</vt:lpstr>
    </vt:vector>
  </TitlesOfParts>
  <Company>Schulamt</Company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Suchtpräventionsmaßnahmen</dc:title>
  <dc:subject/>
  <dc:creator>suchtprävention</dc:creator>
  <cp:keywords/>
  <dc:description/>
  <cp:lastModifiedBy>PROVOX</cp:lastModifiedBy>
  <cp:revision>2</cp:revision>
  <dcterms:created xsi:type="dcterms:W3CDTF">2021-12-23T07:02:00Z</dcterms:created>
  <dcterms:modified xsi:type="dcterms:W3CDTF">2021-12-23T07:02:00Z</dcterms:modified>
</cp:coreProperties>
</file>