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6B1" w:rsidRDefault="00780543">
      <w:pPr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4895850</wp:posOffset>
                </wp:positionH>
                <wp:positionV relativeFrom="paragraph">
                  <wp:posOffset>-325120</wp:posOffset>
                </wp:positionV>
                <wp:extent cx="1169035" cy="308610"/>
                <wp:effectExtent l="0" t="0" r="0" b="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035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64C3" w:rsidRPr="001C64C3" w:rsidRDefault="001C64C3">
                            <w:pP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  <w:r w:rsidRPr="001C64C3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Anlage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85.5pt;margin-top:-25.6pt;width:92.05pt;height:24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" stroked="f">
                <v:textbox>
                  <w:txbxContent>
                    <w:p w:rsidR="001C64C3" w:rsidRPr="001C64C3" w:rsidRDefault="001C64C3">
                      <w:pP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</w:pPr>
                      <w:r w:rsidRPr="001C64C3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Anlage 1</w:t>
                      </w:r>
                    </w:p>
                  </w:txbxContent>
                </v:textbox>
              </v:shape>
            </w:pict>
          </mc:Fallback>
        </mc:AlternateContent>
      </w:r>
    </w:p>
    <w:p w:rsidR="005176B1" w:rsidRPr="001C64C3" w:rsidRDefault="00C73832">
      <w:pPr>
        <w:pStyle w:val="berschrift1"/>
        <w:tabs>
          <w:tab w:val="clear" w:pos="284"/>
          <w:tab w:val="clear" w:pos="1701"/>
          <w:tab w:val="clear" w:pos="1985"/>
        </w:tabs>
        <w:rPr>
          <w:rFonts w:ascii="Arial" w:hAnsi="Arial" w:cs="Arial"/>
          <w:sz w:val="22"/>
          <w:szCs w:val="22"/>
        </w:rPr>
      </w:pPr>
      <w:r w:rsidRPr="001C64C3">
        <w:rPr>
          <w:rFonts w:ascii="Arial" w:hAnsi="Arial" w:cs="Arial"/>
          <w:sz w:val="22"/>
          <w:szCs w:val="22"/>
        </w:rPr>
        <w:t>Sechstes</w:t>
      </w:r>
      <w:r w:rsidR="005176B1" w:rsidRPr="001C64C3">
        <w:rPr>
          <w:rFonts w:ascii="Arial" w:hAnsi="Arial" w:cs="Arial"/>
          <w:sz w:val="22"/>
          <w:szCs w:val="22"/>
        </w:rPr>
        <w:t xml:space="preserve"> Ortsgesetz zur Änderung der Kostenordnung für die Feuerwehr</w:t>
      </w:r>
    </w:p>
    <w:p w:rsidR="005176B1" w:rsidRPr="001C64C3" w:rsidRDefault="005176B1">
      <w:pPr>
        <w:jc w:val="center"/>
        <w:rPr>
          <w:rFonts w:ascii="Arial" w:hAnsi="Arial" w:cs="Arial"/>
          <w:b/>
          <w:sz w:val="22"/>
          <w:szCs w:val="22"/>
        </w:rPr>
      </w:pPr>
      <w:r w:rsidRPr="001C64C3">
        <w:rPr>
          <w:rFonts w:ascii="Arial" w:hAnsi="Arial" w:cs="Arial"/>
          <w:b/>
          <w:sz w:val="22"/>
          <w:szCs w:val="22"/>
        </w:rPr>
        <w:t>der Stadt Bremerhaven (Feuerwehrkostenordnung)</w:t>
      </w:r>
    </w:p>
    <w:p w:rsidR="005176B1" w:rsidRPr="001C64C3" w:rsidRDefault="005176B1">
      <w:pPr>
        <w:jc w:val="center"/>
        <w:rPr>
          <w:rFonts w:ascii="Arial" w:hAnsi="Arial" w:cs="Arial"/>
          <w:b/>
          <w:sz w:val="22"/>
          <w:szCs w:val="22"/>
        </w:rPr>
      </w:pPr>
    </w:p>
    <w:p w:rsidR="005176B1" w:rsidRPr="001C64C3" w:rsidRDefault="005176B1">
      <w:pPr>
        <w:jc w:val="center"/>
        <w:rPr>
          <w:rFonts w:ascii="Arial" w:hAnsi="Arial" w:cs="Arial"/>
          <w:b/>
          <w:sz w:val="22"/>
          <w:szCs w:val="22"/>
        </w:rPr>
      </w:pPr>
    </w:p>
    <w:p w:rsidR="005176B1" w:rsidRPr="001C64C3" w:rsidRDefault="005176B1">
      <w:pPr>
        <w:jc w:val="center"/>
        <w:rPr>
          <w:rFonts w:ascii="Arial" w:hAnsi="Arial" w:cs="Arial"/>
          <w:b/>
          <w:sz w:val="22"/>
          <w:szCs w:val="22"/>
        </w:rPr>
      </w:pPr>
      <w:r w:rsidRPr="001C64C3">
        <w:rPr>
          <w:rFonts w:ascii="Arial" w:hAnsi="Arial" w:cs="Arial"/>
          <w:sz w:val="22"/>
          <w:szCs w:val="22"/>
        </w:rPr>
        <w:t>Vom</w:t>
      </w:r>
      <w:r w:rsidRPr="001C64C3">
        <w:rPr>
          <w:rFonts w:ascii="Arial" w:hAnsi="Arial" w:cs="Arial"/>
          <w:b/>
          <w:sz w:val="22"/>
          <w:szCs w:val="22"/>
        </w:rPr>
        <w:t xml:space="preserve"> </w:t>
      </w:r>
      <w:r w:rsidRPr="001C64C3">
        <w:rPr>
          <w:rFonts w:ascii="Arial" w:hAnsi="Arial" w:cs="Arial"/>
          <w:bCs/>
          <w:sz w:val="22"/>
          <w:szCs w:val="22"/>
        </w:rPr>
        <w:t>(Datum)</w:t>
      </w:r>
    </w:p>
    <w:p w:rsidR="005176B1" w:rsidRPr="001C64C3" w:rsidRDefault="005176B1">
      <w:pPr>
        <w:rPr>
          <w:rFonts w:ascii="Arial" w:hAnsi="Arial" w:cs="Arial"/>
          <w:sz w:val="22"/>
          <w:szCs w:val="22"/>
        </w:rPr>
      </w:pPr>
    </w:p>
    <w:p w:rsidR="005176B1" w:rsidRPr="001C64C3" w:rsidRDefault="005176B1">
      <w:pPr>
        <w:rPr>
          <w:rFonts w:ascii="Arial" w:hAnsi="Arial" w:cs="Arial"/>
          <w:sz w:val="22"/>
          <w:szCs w:val="22"/>
        </w:rPr>
      </w:pPr>
    </w:p>
    <w:p w:rsidR="005176B1" w:rsidRPr="001C64C3" w:rsidRDefault="005176B1">
      <w:pPr>
        <w:pStyle w:val="Textkrper"/>
        <w:rPr>
          <w:rFonts w:ascii="Arial" w:hAnsi="Arial" w:cs="Arial"/>
          <w:sz w:val="22"/>
          <w:szCs w:val="22"/>
        </w:rPr>
      </w:pPr>
      <w:r w:rsidRPr="001C64C3">
        <w:rPr>
          <w:rFonts w:ascii="Arial" w:hAnsi="Arial" w:cs="Arial"/>
          <w:sz w:val="22"/>
          <w:szCs w:val="22"/>
        </w:rPr>
        <w:t>Der Magistrat verkündet das nachstehende</w:t>
      </w:r>
      <w:r w:rsidR="001C64C3">
        <w:rPr>
          <w:rFonts w:ascii="Arial" w:hAnsi="Arial" w:cs="Arial"/>
          <w:sz w:val="22"/>
          <w:szCs w:val="22"/>
        </w:rPr>
        <w:t>,</w:t>
      </w:r>
      <w:r w:rsidRPr="001C64C3">
        <w:rPr>
          <w:rFonts w:ascii="Arial" w:hAnsi="Arial" w:cs="Arial"/>
          <w:sz w:val="22"/>
          <w:szCs w:val="22"/>
        </w:rPr>
        <w:t xml:space="preserve"> von der Stadtverordnetenversammlung b</w:t>
      </w:r>
      <w:r w:rsidRPr="001C64C3">
        <w:rPr>
          <w:rFonts w:ascii="Arial" w:hAnsi="Arial" w:cs="Arial"/>
          <w:sz w:val="22"/>
          <w:szCs w:val="22"/>
        </w:rPr>
        <w:t>e</w:t>
      </w:r>
      <w:r w:rsidRPr="001C64C3">
        <w:rPr>
          <w:rFonts w:ascii="Arial" w:hAnsi="Arial" w:cs="Arial"/>
          <w:sz w:val="22"/>
          <w:szCs w:val="22"/>
        </w:rPr>
        <w:t>schlossene Ortsgesetz:</w:t>
      </w:r>
    </w:p>
    <w:p w:rsidR="005176B1" w:rsidRPr="001C64C3" w:rsidRDefault="005176B1">
      <w:pPr>
        <w:rPr>
          <w:rFonts w:ascii="Arial" w:hAnsi="Arial" w:cs="Arial"/>
          <w:sz w:val="22"/>
          <w:szCs w:val="22"/>
        </w:rPr>
      </w:pPr>
    </w:p>
    <w:p w:rsidR="005176B1" w:rsidRPr="001C64C3" w:rsidRDefault="005176B1">
      <w:pPr>
        <w:rPr>
          <w:rFonts w:ascii="Arial" w:hAnsi="Arial" w:cs="Arial"/>
          <w:sz w:val="22"/>
          <w:szCs w:val="22"/>
        </w:rPr>
      </w:pPr>
    </w:p>
    <w:p w:rsidR="005176B1" w:rsidRPr="001C64C3" w:rsidRDefault="005176B1">
      <w:pPr>
        <w:pStyle w:val="berschrift1"/>
        <w:tabs>
          <w:tab w:val="clear" w:pos="284"/>
          <w:tab w:val="clear" w:pos="1701"/>
          <w:tab w:val="clear" w:pos="1985"/>
        </w:tabs>
        <w:rPr>
          <w:rFonts w:ascii="Arial" w:hAnsi="Arial" w:cs="Arial"/>
          <w:sz w:val="22"/>
          <w:szCs w:val="22"/>
        </w:rPr>
      </w:pPr>
      <w:r w:rsidRPr="001C64C3">
        <w:rPr>
          <w:rFonts w:ascii="Arial" w:hAnsi="Arial" w:cs="Arial"/>
          <w:sz w:val="22"/>
          <w:szCs w:val="22"/>
        </w:rPr>
        <w:t>Artikel 1</w:t>
      </w:r>
    </w:p>
    <w:p w:rsidR="005176B1" w:rsidRPr="001C64C3" w:rsidRDefault="005176B1">
      <w:pPr>
        <w:rPr>
          <w:rFonts w:ascii="Arial" w:hAnsi="Arial" w:cs="Arial"/>
          <w:sz w:val="22"/>
          <w:szCs w:val="22"/>
        </w:rPr>
      </w:pPr>
    </w:p>
    <w:p w:rsidR="005176B1" w:rsidRPr="001C64C3" w:rsidRDefault="005176B1">
      <w:pPr>
        <w:rPr>
          <w:rFonts w:ascii="Arial" w:hAnsi="Arial" w:cs="Arial"/>
          <w:sz w:val="22"/>
          <w:szCs w:val="22"/>
        </w:rPr>
      </w:pPr>
      <w:r w:rsidRPr="001C64C3">
        <w:rPr>
          <w:rFonts w:ascii="Arial" w:hAnsi="Arial" w:cs="Arial"/>
          <w:sz w:val="22"/>
          <w:szCs w:val="22"/>
        </w:rPr>
        <w:t>Die Kostenordnung für di</w:t>
      </w:r>
      <w:bookmarkStart w:id="0" w:name="_GoBack"/>
      <w:bookmarkEnd w:id="0"/>
      <w:r w:rsidRPr="001C64C3">
        <w:rPr>
          <w:rFonts w:ascii="Arial" w:hAnsi="Arial" w:cs="Arial"/>
          <w:sz w:val="22"/>
          <w:szCs w:val="22"/>
        </w:rPr>
        <w:t xml:space="preserve">e Feuerwehr der Stadt Bremerhaven (Feuerwehrkostenordnung) vom 16. Dezember 2003 (Brem.GBl. S. 394), </w:t>
      </w:r>
      <w:r w:rsidR="001C64C3">
        <w:rPr>
          <w:rFonts w:ascii="Arial" w:hAnsi="Arial" w:cs="Arial"/>
          <w:sz w:val="22"/>
          <w:szCs w:val="22"/>
        </w:rPr>
        <w:t xml:space="preserve">die zuletzt </w:t>
      </w:r>
      <w:r w:rsidRPr="001C64C3">
        <w:rPr>
          <w:rFonts w:ascii="Arial" w:hAnsi="Arial" w:cs="Arial"/>
          <w:sz w:val="22"/>
          <w:szCs w:val="22"/>
        </w:rPr>
        <w:t xml:space="preserve">durch Ortsgesetz vom </w:t>
      </w:r>
      <w:r w:rsidR="00436FA9">
        <w:rPr>
          <w:rFonts w:ascii="Arial" w:hAnsi="Arial" w:cs="Arial"/>
          <w:sz w:val="22"/>
          <w:szCs w:val="22"/>
        </w:rPr>
        <w:t>7. November</w:t>
      </w:r>
      <w:r w:rsidRPr="001C64C3">
        <w:rPr>
          <w:rFonts w:ascii="Arial" w:hAnsi="Arial" w:cs="Arial"/>
          <w:sz w:val="22"/>
          <w:szCs w:val="22"/>
        </w:rPr>
        <w:t xml:space="preserve"> 20</w:t>
      </w:r>
      <w:r w:rsidR="00877688" w:rsidRPr="001C64C3">
        <w:rPr>
          <w:rFonts w:ascii="Arial" w:hAnsi="Arial" w:cs="Arial"/>
          <w:sz w:val="22"/>
          <w:szCs w:val="22"/>
        </w:rPr>
        <w:t>1</w:t>
      </w:r>
      <w:r w:rsidR="00C73832" w:rsidRPr="001C64C3">
        <w:rPr>
          <w:rFonts w:ascii="Arial" w:hAnsi="Arial" w:cs="Arial"/>
          <w:sz w:val="22"/>
          <w:szCs w:val="22"/>
        </w:rPr>
        <w:t>3</w:t>
      </w:r>
      <w:r w:rsidRPr="001C64C3">
        <w:rPr>
          <w:rFonts w:ascii="Arial" w:hAnsi="Arial" w:cs="Arial"/>
          <w:sz w:val="22"/>
          <w:szCs w:val="22"/>
        </w:rPr>
        <w:t xml:space="preserve"> (Brem.GBl. S. </w:t>
      </w:r>
      <w:r w:rsidR="00C73832" w:rsidRPr="001C64C3">
        <w:rPr>
          <w:rFonts w:ascii="Arial" w:hAnsi="Arial" w:cs="Arial"/>
          <w:sz w:val="22"/>
          <w:szCs w:val="22"/>
        </w:rPr>
        <w:t>666</w:t>
      </w:r>
      <w:r w:rsidRPr="001C64C3">
        <w:rPr>
          <w:rFonts w:ascii="Arial" w:hAnsi="Arial" w:cs="Arial"/>
          <w:sz w:val="22"/>
          <w:szCs w:val="22"/>
        </w:rPr>
        <w:t>)</w:t>
      </w:r>
      <w:r w:rsidR="001C64C3">
        <w:rPr>
          <w:rFonts w:ascii="Arial" w:hAnsi="Arial" w:cs="Arial"/>
          <w:sz w:val="22"/>
          <w:szCs w:val="22"/>
        </w:rPr>
        <w:t xml:space="preserve"> geändert wurde</w:t>
      </w:r>
      <w:r w:rsidRPr="001C64C3">
        <w:rPr>
          <w:rFonts w:ascii="Arial" w:hAnsi="Arial" w:cs="Arial"/>
          <w:sz w:val="22"/>
          <w:szCs w:val="22"/>
        </w:rPr>
        <w:t>, wird wie folgt geändert:</w:t>
      </w:r>
    </w:p>
    <w:p w:rsidR="005176B1" w:rsidRPr="001C64C3" w:rsidRDefault="005176B1">
      <w:pPr>
        <w:rPr>
          <w:rFonts w:ascii="Arial" w:hAnsi="Arial" w:cs="Arial"/>
          <w:bCs/>
          <w:sz w:val="22"/>
          <w:szCs w:val="22"/>
        </w:rPr>
      </w:pPr>
    </w:p>
    <w:p w:rsidR="005176B1" w:rsidRPr="001C64C3" w:rsidRDefault="005176B1">
      <w:pPr>
        <w:pStyle w:val="Textkrper-Einzug2"/>
        <w:ind w:left="0" w:firstLine="0"/>
        <w:rPr>
          <w:sz w:val="22"/>
          <w:szCs w:val="22"/>
        </w:rPr>
      </w:pPr>
      <w:r w:rsidRPr="001C64C3">
        <w:rPr>
          <w:sz w:val="22"/>
          <w:szCs w:val="22"/>
        </w:rPr>
        <w:t>Die Anlage zu § 1 Abs. 1 und § 3 Abs. 1 der Feuerwehrkostenordnung wird wie folgt geä</w:t>
      </w:r>
      <w:r w:rsidRPr="001C64C3">
        <w:rPr>
          <w:sz w:val="22"/>
          <w:szCs w:val="22"/>
        </w:rPr>
        <w:t>n</w:t>
      </w:r>
      <w:r w:rsidRPr="001C64C3">
        <w:rPr>
          <w:sz w:val="22"/>
          <w:szCs w:val="22"/>
        </w:rPr>
        <w:t>dert:</w:t>
      </w:r>
    </w:p>
    <w:p w:rsidR="005176B1" w:rsidRPr="001C64C3" w:rsidRDefault="005176B1">
      <w:pPr>
        <w:rPr>
          <w:rFonts w:ascii="Arial" w:hAnsi="Arial" w:cs="Arial"/>
          <w:sz w:val="22"/>
          <w:szCs w:val="22"/>
        </w:rPr>
      </w:pPr>
    </w:p>
    <w:p w:rsidR="005176B1" w:rsidRPr="001C64C3" w:rsidRDefault="005176B1">
      <w:pPr>
        <w:pStyle w:val="Textkrper-Einzug2"/>
        <w:rPr>
          <w:sz w:val="22"/>
          <w:szCs w:val="22"/>
        </w:rPr>
      </w:pPr>
    </w:p>
    <w:p w:rsidR="005176B1" w:rsidRPr="001C64C3" w:rsidRDefault="005176B1">
      <w:pPr>
        <w:rPr>
          <w:rFonts w:ascii="Arial" w:hAnsi="Arial" w:cs="Arial"/>
          <w:sz w:val="22"/>
          <w:szCs w:val="22"/>
        </w:rPr>
      </w:pPr>
      <w:r w:rsidRPr="001C64C3">
        <w:rPr>
          <w:rFonts w:ascii="Arial" w:hAnsi="Arial" w:cs="Arial"/>
          <w:sz w:val="22"/>
          <w:szCs w:val="22"/>
        </w:rPr>
        <w:t>Die Gebührenziffern 3 bis 40</w:t>
      </w:r>
      <w:r w:rsidR="00C73832" w:rsidRPr="001C64C3">
        <w:rPr>
          <w:rFonts w:ascii="Arial" w:hAnsi="Arial" w:cs="Arial"/>
          <w:sz w:val="22"/>
          <w:szCs w:val="22"/>
        </w:rPr>
        <w:t>0</w:t>
      </w:r>
      <w:r w:rsidRPr="001C64C3">
        <w:rPr>
          <w:rFonts w:ascii="Arial" w:hAnsi="Arial" w:cs="Arial"/>
          <w:sz w:val="22"/>
          <w:szCs w:val="22"/>
        </w:rPr>
        <w:t xml:space="preserve"> erhalten folgende Fassung:</w:t>
      </w:r>
      <w:r w:rsidRPr="001C64C3">
        <w:rPr>
          <w:rFonts w:ascii="Arial" w:hAnsi="Arial" w:cs="Arial"/>
          <w:sz w:val="22"/>
          <w:szCs w:val="22"/>
        </w:rPr>
        <w:br/>
      </w:r>
    </w:p>
    <w:tbl>
      <w:tblPr>
        <w:tblW w:w="0" w:type="auto"/>
        <w:tblInd w:w="392" w:type="dxa"/>
        <w:tblLook w:val="0000" w:firstRow="0" w:lastRow="0" w:firstColumn="0" w:lastColumn="0" w:noHBand="0" w:noVBand="0"/>
      </w:tblPr>
      <w:tblGrid>
        <w:gridCol w:w="600"/>
        <w:gridCol w:w="5812"/>
        <w:gridCol w:w="142"/>
        <w:gridCol w:w="708"/>
        <w:gridCol w:w="1202"/>
      </w:tblGrid>
      <w:tr w:rsidR="005176B1" w:rsidRPr="001C64C3" w:rsidTr="001C64C3">
        <w:tc>
          <w:tcPr>
            <w:tcW w:w="600" w:type="dxa"/>
            <w:shd w:val="clear" w:color="auto" w:fill="auto"/>
          </w:tcPr>
          <w:p w:rsidR="005176B1" w:rsidRPr="001C64C3" w:rsidRDefault="00517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5176B1" w:rsidRPr="001C64C3" w:rsidRDefault="00517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5176B1" w:rsidRPr="001C64C3" w:rsidRDefault="00517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2" w:type="dxa"/>
            <w:shd w:val="clear" w:color="auto" w:fill="auto"/>
          </w:tcPr>
          <w:p w:rsidR="005176B1" w:rsidRPr="001C64C3" w:rsidRDefault="005176B1">
            <w:pPr>
              <w:rPr>
                <w:rFonts w:ascii="Arial" w:hAnsi="Arial" w:cs="Arial"/>
                <w:sz w:val="22"/>
                <w:szCs w:val="22"/>
              </w:rPr>
            </w:pPr>
            <w:r w:rsidRPr="001C64C3">
              <w:rPr>
                <w:rFonts w:ascii="Arial" w:hAnsi="Arial" w:cs="Arial"/>
                <w:sz w:val="22"/>
                <w:szCs w:val="22"/>
              </w:rPr>
              <w:t xml:space="preserve">„Euro je </w:t>
            </w:r>
            <w:r w:rsidRPr="001C64C3">
              <w:rPr>
                <w:rFonts w:ascii="Arial" w:hAnsi="Arial" w:cs="Arial"/>
                <w:sz w:val="22"/>
                <w:szCs w:val="22"/>
              </w:rPr>
              <w:br/>
              <w:t>Einsatz</w:t>
            </w:r>
          </w:p>
        </w:tc>
      </w:tr>
      <w:tr w:rsidR="005176B1" w:rsidRPr="001C64C3" w:rsidTr="001C64C3">
        <w:tc>
          <w:tcPr>
            <w:tcW w:w="600" w:type="dxa"/>
            <w:shd w:val="clear" w:color="auto" w:fill="auto"/>
          </w:tcPr>
          <w:p w:rsidR="005176B1" w:rsidRPr="001C64C3" w:rsidRDefault="005176B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C64C3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662" w:type="dxa"/>
            <w:gridSpan w:val="3"/>
            <w:shd w:val="clear" w:color="auto" w:fill="auto"/>
          </w:tcPr>
          <w:p w:rsidR="005176B1" w:rsidRPr="001C64C3" w:rsidRDefault="005176B1">
            <w:pPr>
              <w:rPr>
                <w:rFonts w:ascii="Arial" w:hAnsi="Arial" w:cs="Arial"/>
                <w:sz w:val="22"/>
                <w:szCs w:val="22"/>
              </w:rPr>
            </w:pPr>
            <w:r w:rsidRPr="001C64C3">
              <w:rPr>
                <w:rFonts w:ascii="Arial" w:hAnsi="Arial" w:cs="Arial"/>
                <w:b/>
                <w:sz w:val="22"/>
                <w:szCs w:val="22"/>
              </w:rPr>
              <w:t>Rettungsdienst</w:t>
            </w:r>
            <w:r w:rsidRPr="001C64C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5176B1" w:rsidRPr="001C64C3" w:rsidRDefault="005176B1">
            <w:pPr>
              <w:rPr>
                <w:rFonts w:ascii="Arial" w:hAnsi="Arial" w:cs="Arial"/>
                <w:sz w:val="22"/>
                <w:szCs w:val="22"/>
              </w:rPr>
            </w:pPr>
            <w:r w:rsidRPr="001C64C3">
              <w:rPr>
                <w:rFonts w:ascii="Arial" w:hAnsi="Arial" w:cs="Arial"/>
                <w:b/>
                <w:bCs/>
                <w:sz w:val="22"/>
                <w:szCs w:val="22"/>
              </w:rPr>
              <w:t>(</w:t>
            </w:r>
            <w:r w:rsidRPr="001C64C3">
              <w:rPr>
                <w:rFonts w:ascii="Arial" w:hAnsi="Arial" w:cs="Arial"/>
                <w:b/>
                <w:sz w:val="22"/>
                <w:szCs w:val="22"/>
              </w:rPr>
              <w:t>Notarzteinsatzfahrzeug mit ärztlichem Personal einschl. aller Leistungen der medizinischen Erstversorgung)</w:t>
            </w:r>
          </w:p>
        </w:tc>
        <w:tc>
          <w:tcPr>
            <w:tcW w:w="1202" w:type="dxa"/>
            <w:shd w:val="clear" w:color="auto" w:fill="auto"/>
          </w:tcPr>
          <w:p w:rsidR="005176B1" w:rsidRPr="001C64C3" w:rsidRDefault="005176B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76B1" w:rsidRPr="001C64C3" w:rsidTr="001C64C3">
        <w:tc>
          <w:tcPr>
            <w:tcW w:w="600" w:type="dxa"/>
            <w:shd w:val="clear" w:color="auto" w:fill="auto"/>
          </w:tcPr>
          <w:p w:rsidR="005176B1" w:rsidRPr="001C64C3" w:rsidRDefault="005176B1">
            <w:pPr>
              <w:rPr>
                <w:rFonts w:ascii="Arial" w:hAnsi="Arial" w:cs="Arial"/>
                <w:sz w:val="22"/>
                <w:szCs w:val="22"/>
              </w:rPr>
            </w:pPr>
          </w:p>
          <w:p w:rsidR="005176B1" w:rsidRPr="001C64C3" w:rsidRDefault="005176B1">
            <w:pPr>
              <w:rPr>
                <w:rFonts w:ascii="Arial" w:hAnsi="Arial" w:cs="Arial"/>
                <w:sz w:val="22"/>
                <w:szCs w:val="22"/>
              </w:rPr>
            </w:pPr>
            <w:r w:rsidRPr="001C64C3">
              <w:rPr>
                <w:rFonts w:ascii="Arial" w:hAnsi="Arial" w:cs="Arial"/>
                <w:sz w:val="22"/>
                <w:szCs w:val="22"/>
              </w:rPr>
              <w:t>300</w:t>
            </w:r>
          </w:p>
        </w:tc>
        <w:tc>
          <w:tcPr>
            <w:tcW w:w="5954" w:type="dxa"/>
            <w:gridSpan w:val="2"/>
            <w:shd w:val="clear" w:color="auto" w:fill="auto"/>
          </w:tcPr>
          <w:p w:rsidR="005176B1" w:rsidRPr="001C64C3" w:rsidRDefault="005176B1">
            <w:pPr>
              <w:rPr>
                <w:rFonts w:ascii="Arial" w:hAnsi="Arial" w:cs="Arial"/>
                <w:sz w:val="22"/>
                <w:szCs w:val="22"/>
              </w:rPr>
            </w:pPr>
          </w:p>
          <w:p w:rsidR="005176B1" w:rsidRPr="001C64C3" w:rsidRDefault="005176B1">
            <w:pPr>
              <w:rPr>
                <w:rFonts w:ascii="Arial" w:hAnsi="Arial" w:cs="Arial"/>
                <w:sz w:val="22"/>
                <w:szCs w:val="22"/>
              </w:rPr>
            </w:pPr>
            <w:r w:rsidRPr="001C64C3">
              <w:rPr>
                <w:rFonts w:ascii="Arial" w:hAnsi="Arial" w:cs="Arial"/>
                <w:sz w:val="22"/>
                <w:szCs w:val="22"/>
              </w:rPr>
              <w:t>Pauschalgebühr</w:t>
            </w:r>
          </w:p>
        </w:tc>
        <w:tc>
          <w:tcPr>
            <w:tcW w:w="708" w:type="dxa"/>
            <w:shd w:val="clear" w:color="auto" w:fill="auto"/>
          </w:tcPr>
          <w:p w:rsidR="005176B1" w:rsidRPr="001C64C3" w:rsidRDefault="00517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2" w:type="dxa"/>
            <w:shd w:val="clear" w:color="auto" w:fill="auto"/>
          </w:tcPr>
          <w:p w:rsidR="005176B1" w:rsidRPr="001C64C3" w:rsidRDefault="005176B1">
            <w:pPr>
              <w:rPr>
                <w:rFonts w:ascii="Arial" w:hAnsi="Arial" w:cs="Arial"/>
                <w:sz w:val="22"/>
                <w:szCs w:val="22"/>
              </w:rPr>
            </w:pPr>
          </w:p>
          <w:p w:rsidR="005176B1" w:rsidRPr="001C64C3" w:rsidRDefault="00A236EF" w:rsidP="00402C27">
            <w:pPr>
              <w:rPr>
                <w:rFonts w:ascii="Arial" w:hAnsi="Arial" w:cs="Arial"/>
                <w:sz w:val="22"/>
                <w:szCs w:val="22"/>
              </w:rPr>
            </w:pPr>
            <w:r w:rsidRPr="001C64C3">
              <w:rPr>
                <w:rFonts w:ascii="Arial" w:hAnsi="Arial" w:cs="Arial"/>
                <w:sz w:val="22"/>
                <w:szCs w:val="22"/>
              </w:rPr>
              <w:t>3</w:t>
            </w:r>
            <w:r w:rsidR="00402C27" w:rsidRPr="001C64C3">
              <w:rPr>
                <w:rFonts w:ascii="Arial" w:hAnsi="Arial" w:cs="Arial"/>
                <w:sz w:val="22"/>
                <w:szCs w:val="22"/>
              </w:rPr>
              <w:t>52</w:t>
            </w:r>
            <w:r w:rsidR="005176B1" w:rsidRPr="001C64C3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</w:tr>
      <w:tr w:rsidR="005176B1" w:rsidRPr="001C64C3" w:rsidTr="001C64C3">
        <w:tc>
          <w:tcPr>
            <w:tcW w:w="600" w:type="dxa"/>
            <w:shd w:val="clear" w:color="auto" w:fill="auto"/>
          </w:tcPr>
          <w:p w:rsidR="005176B1" w:rsidRPr="001C64C3" w:rsidRDefault="00517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954" w:type="dxa"/>
            <w:gridSpan w:val="2"/>
            <w:shd w:val="clear" w:color="auto" w:fill="auto"/>
          </w:tcPr>
          <w:p w:rsidR="005176B1" w:rsidRPr="001C64C3" w:rsidRDefault="005176B1" w:rsidP="00DE4B7C">
            <w:pPr>
              <w:pStyle w:val="berschrift1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5176B1" w:rsidRPr="001C64C3" w:rsidRDefault="00517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2" w:type="dxa"/>
            <w:shd w:val="clear" w:color="auto" w:fill="auto"/>
          </w:tcPr>
          <w:p w:rsidR="005176B1" w:rsidRPr="001C64C3" w:rsidRDefault="005176B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76B1" w:rsidRPr="001C64C3" w:rsidTr="001C64C3">
        <w:tc>
          <w:tcPr>
            <w:tcW w:w="600" w:type="dxa"/>
            <w:shd w:val="clear" w:color="auto" w:fill="auto"/>
          </w:tcPr>
          <w:p w:rsidR="005176B1" w:rsidRPr="001C64C3" w:rsidRDefault="005176B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C64C3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5954" w:type="dxa"/>
            <w:gridSpan w:val="2"/>
            <w:shd w:val="clear" w:color="auto" w:fill="auto"/>
          </w:tcPr>
          <w:p w:rsidR="005176B1" w:rsidRPr="001C64C3" w:rsidRDefault="005176B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C64C3">
              <w:rPr>
                <w:rFonts w:ascii="Arial" w:hAnsi="Arial" w:cs="Arial"/>
                <w:b/>
                <w:bCs/>
                <w:sz w:val="22"/>
                <w:szCs w:val="22"/>
              </w:rPr>
              <w:t>Rettungsdienst</w:t>
            </w:r>
            <w:r w:rsidRPr="001C64C3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>(Notfall- und Krankentransport)</w:t>
            </w:r>
          </w:p>
        </w:tc>
        <w:tc>
          <w:tcPr>
            <w:tcW w:w="708" w:type="dxa"/>
            <w:shd w:val="clear" w:color="auto" w:fill="auto"/>
          </w:tcPr>
          <w:p w:rsidR="005176B1" w:rsidRPr="001C64C3" w:rsidRDefault="00517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2" w:type="dxa"/>
            <w:shd w:val="clear" w:color="auto" w:fill="auto"/>
          </w:tcPr>
          <w:p w:rsidR="005176B1" w:rsidRPr="001C64C3" w:rsidRDefault="005176B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76B1" w:rsidRPr="001C64C3" w:rsidTr="001C64C3">
        <w:tc>
          <w:tcPr>
            <w:tcW w:w="600" w:type="dxa"/>
            <w:shd w:val="clear" w:color="auto" w:fill="auto"/>
          </w:tcPr>
          <w:p w:rsidR="005176B1" w:rsidRPr="001C64C3" w:rsidRDefault="005176B1">
            <w:pPr>
              <w:rPr>
                <w:rFonts w:ascii="Arial" w:hAnsi="Arial" w:cs="Arial"/>
                <w:sz w:val="22"/>
                <w:szCs w:val="22"/>
              </w:rPr>
            </w:pPr>
            <w:r w:rsidRPr="001C64C3">
              <w:rPr>
                <w:rFonts w:ascii="Arial" w:hAnsi="Arial" w:cs="Arial"/>
                <w:sz w:val="22"/>
                <w:szCs w:val="22"/>
              </w:rPr>
              <w:t>400</w:t>
            </w:r>
          </w:p>
        </w:tc>
        <w:tc>
          <w:tcPr>
            <w:tcW w:w="5954" w:type="dxa"/>
            <w:gridSpan w:val="2"/>
            <w:shd w:val="clear" w:color="auto" w:fill="auto"/>
          </w:tcPr>
          <w:p w:rsidR="005176B1" w:rsidRPr="001C64C3" w:rsidRDefault="005176B1">
            <w:pPr>
              <w:rPr>
                <w:rFonts w:ascii="Arial" w:hAnsi="Arial" w:cs="Arial"/>
                <w:sz w:val="22"/>
                <w:szCs w:val="22"/>
              </w:rPr>
            </w:pPr>
            <w:r w:rsidRPr="001C64C3">
              <w:rPr>
                <w:rFonts w:ascii="Arial" w:hAnsi="Arial" w:cs="Arial"/>
                <w:sz w:val="22"/>
                <w:szCs w:val="22"/>
              </w:rPr>
              <w:t>Notfallrettung</w:t>
            </w:r>
          </w:p>
          <w:p w:rsidR="005176B1" w:rsidRPr="001C64C3" w:rsidRDefault="005176B1">
            <w:pPr>
              <w:rPr>
                <w:rFonts w:ascii="Arial" w:hAnsi="Arial" w:cs="Arial"/>
                <w:sz w:val="22"/>
                <w:szCs w:val="22"/>
              </w:rPr>
            </w:pPr>
            <w:r w:rsidRPr="001C64C3">
              <w:rPr>
                <w:rFonts w:ascii="Arial" w:hAnsi="Arial" w:cs="Arial"/>
                <w:sz w:val="22"/>
                <w:szCs w:val="22"/>
              </w:rPr>
              <w:t>Pauschalgebühr je Fahrt innerhalb des Stadtgebietes ei</w:t>
            </w:r>
            <w:r w:rsidRPr="001C64C3">
              <w:rPr>
                <w:rFonts w:ascii="Arial" w:hAnsi="Arial" w:cs="Arial"/>
                <w:sz w:val="22"/>
                <w:szCs w:val="22"/>
              </w:rPr>
              <w:t>n</w:t>
            </w:r>
            <w:r w:rsidRPr="001C64C3">
              <w:rPr>
                <w:rFonts w:ascii="Arial" w:hAnsi="Arial" w:cs="Arial"/>
                <w:sz w:val="22"/>
                <w:szCs w:val="22"/>
              </w:rPr>
              <w:t xml:space="preserve">schl. der stadtbremischen Häfen und des Krankenhauses Seepark, </w:t>
            </w:r>
            <w:proofErr w:type="spellStart"/>
            <w:r w:rsidRPr="001C64C3">
              <w:rPr>
                <w:rFonts w:ascii="Arial" w:hAnsi="Arial" w:cs="Arial"/>
                <w:sz w:val="22"/>
                <w:szCs w:val="22"/>
              </w:rPr>
              <w:t>Debstedt</w:t>
            </w:r>
            <w:proofErr w:type="spellEnd"/>
          </w:p>
          <w:p w:rsidR="005176B1" w:rsidRPr="001C64C3" w:rsidRDefault="00517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5176B1" w:rsidRPr="001C64C3" w:rsidRDefault="00517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2" w:type="dxa"/>
            <w:shd w:val="clear" w:color="auto" w:fill="auto"/>
          </w:tcPr>
          <w:p w:rsidR="005176B1" w:rsidRPr="001C64C3" w:rsidRDefault="005176B1">
            <w:pPr>
              <w:rPr>
                <w:rFonts w:ascii="Arial" w:hAnsi="Arial" w:cs="Arial"/>
                <w:sz w:val="22"/>
                <w:szCs w:val="22"/>
              </w:rPr>
            </w:pPr>
          </w:p>
          <w:p w:rsidR="005176B1" w:rsidRPr="001C64C3" w:rsidRDefault="007805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1882775</wp:posOffset>
                      </wp:positionH>
                      <wp:positionV relativeFrom="paragraph">
                        <wp:posOffset>87630</wp:posOffset>
                      </wp:positionV>
                      <wp:extent cx="297815" cy="122555"/>
                      <wp:effectExtent l="0" t="0" r="0" b="0"/>
                      <wp:wrapNone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7815" cy="1225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176B1" w:rsidRDefault="005176B1">
                                  <w:pPr>
                                    <w:pStyle w:val="Textkrper2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27" type="#_x0000_t202" style="position:absolute;margin-left:148.25pt;margin-top:6.9pt;width:23.45pt;height:9.6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">
                      <v:textbox>
                        <w:txbxContent>
                          <w:p w:rsidR="005176B1" w:rsidRDefault="005176B1">
                            <w:pPr>
                              <w:pStyle w:val="Textkrper2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176B1" w:rsidRPr="001C64C3" w:rsidRDefault="005176B1">
            <w:pPr>
              <w:rPr>
                <w:rFonts w:ascii="Arial" w:hAnsi="Arial" w:cs="Arial"/>
                <w:sz w:val="22"/>
                <w:szCs w:val="22"/>
              </w:rPr>
            </w:pPr>
          </w:p>
          <w:p w:rsidR="005176B1" w:rsidRPr="001C64C3" w:rsidRDefault="00402C27" w:rsidP="00AA533B">
            <w:pPr>
              <w:rPr>
                <w:rFonts w:ascii="Arial" w:hAnsi="Arial" w:cs="Arial"/>
                <w:sz w:val="22"/>
                <w:szCs w:val="22"/>
              </w:rPr>
            </w:pPr>
            <w:r w:rsidRPr="001C64C3">
              <w:rPr>
                <w:rFonts w:ascii="Arial" w:hAnsi="Arial" w:cs="Arial"/>
                <w:sz w:val="22"/>
                <w:szCs w:val="22"/>
              </w:rPr>
              <w:t>291</w:t>
            </w:r>
            <w:r w:rsidR="005176B1" w:rsidRPr="001C64C3">
              <w:rPr>
                <w:rFonts w:ascii="Arial" w:hAnsi="Arial" w:cs="Arial"/>
                <w:sz w:val="22"/>
                <w:szCs w:val="22"/>
              </w:rPr>
              <w:t>,00</w:t>
            </w:r>
            <w:r w:rsidR="00C73832" w:rsidRPr="001C64C3">
              <w:rPr>
                <w:rFonts w:ascii="Arial" w:hAnsi="Arial" w:cs="Arial"/>
                <w:sz w:val="22"/>
                <w:szCs w:val="22"/>
              </w:rPr>
              <w:t>“</w:t>
            </w:r>
          </w:p>
        </w:tc>
      </w:tr>
    </w:tbl>
    <w:p w:rsidR="00C73832" w:rsidRPr="001C64C3" w:rsidRDefault="00C73832">
      <w:pPr>
        <w:jc w:val="center"/>
        <w:rPr>
          <w:rFonts w:ascii="Arial" w:hAnsi="Arial" w:cs="Arial"/>
          <w:b/>
          <w:sz w:val="22"/>
          <w:szCs w:val="22"/>
        </w:rPr>
      </w:pPr>
    </w:p>
    <w:p w:rsidR="00C73832" w:rsidRPr="001C64C3" w:rsidRDefault="00C73832">
      <w:pPr>
        <w:jc w:val="center"/>
        <w:rPr>
          <w:rFonts w:ascii="Arial" w:hAnsi="Arial" w:cs="Arial"/>
          <w:b/>
          <w:sz w:val="22"/>
          <w:szCs w:val="22"/>
        </w:rPr>
      </w:pPr>
    </w:p>
    <w:p w:rsidR="00C73832" w:rsidRPr="001C64C3" w:rsidRDefault="00C73832">
      <w:pPr>
        <w:jc w:val="center"/>
        <w:rPr>
          <w:rFonts w:ascii="Arial" w:hAnsi="Arial" w:cs="Arial"/>
          <w:b/>
          <w:sz w:val="22"/>
          <w:szCs w:val="22"/>
        </w:rPr>
      </w:pPr>
    </w:p>
    <w:p w:rsidR="005176B1" w:rsidRPr="001C64C3" w:rsidRDefault="005176B1">
      <w:pPr>
        <w:jc w:val="center"/>
        <w:rPr>
          <w:rFonts w:ascii="Arial" w:hAnsi="Arial" w:cs="Arial"/>
          <w:b/>
          <w:sz w:val="22"/>
          <w:szCs w:val="22"/>
        </w:rPr>
      </w:pPr>
      <w:r w:rsidRPr="001C64C3">
        <w:rPr>
          <w:rFonts w:ascii="Arial" w:hAnsi="Arial" w:cs="Arial"/>
          <w:b/>
          <w:sz w:val="22"/>
          <w:szCs w:val="22"/>
        </w:rPr>
        <w:t>Artikel 2</w:t>
      </w:r>
    </w:p>
    <w:p w:rsidR="005176B1" w:rsidRPr="001C64C3" w:rsidRDefault="005176B1">
      <w:pPr>
        <w:jc w:val="center"/>
        <w:rPr>
          <w:rFonts w:ascii="Arial" w:hAnsi="Arial" w:cs="Arial"/>
          <w:sz w:val="22"/>
          <w:szCs w:val="22"/>
        </w:rPr>
      </w:pPr>
    </w:p>
    <w:p w:rsidR="005176B1" w:rsidRPr="001C64C3" w:rsidRDefault="005176B1">
      <w:pPr>
        <w:pStyle w:val="Textkrper"/>
        <w:rPr>
          <w:rFonts w:ascii="Arial" w:hAnsi="Arial" w:cs="Arial"/>
          <w:sz w:val="22"/>
          <w:szCs w:val="22"/>
        </w:rPr>
      </w:pPr>
      <w:r w:rsidRPr="001C64C3">
        <w:rPr>
          <w:rFonts w:ascii="Arial" w:hAnsi="Arial" w:cs="Arial"/>
          <w:sz w:val="22"/>
          <w:szCs w:val="22"/>
        </w:rPr>
        <w:t xml:space="preserve">Dieses Ortsgesetz tritt am 1. </w:t>
      </w:r>
      <w:r w:rsidR="00C73832" w:rsidRPr="001C64C3">
        <w:rPr>
          <w:rFonts w:ascii="Arial" w:hAnsi="Arial" w:cs="Arial"/>
          <w:sz w:val="22"/>
          <w:szCs w:val="22"/>
        </w:rPr>
        <w:t>März</w:t>
      </w:r>
      <w:r w:rsidR="00A00A08" w:rsidRPr="001C64C3">
        <w:rPr>
          <w:rFonts w:ascii="Arial" w:hAnsi="Arial" w:cs="Arial"/>
          <w:sz w:val="22"/>
          <w:szCs w:val="22"/>
        </w:rPr>
        <w:t xml:space="preserve"> 201</w:t>
      </w:r>
      <w:r w:rsidR="00C73832" w:rsidRPr="001C64C3">
        <w:rPr>
          <w:rFonts w:ascii="Arial" w:hAnsi="Arial" w:cs="Arial"/>
          <w:sz w:val="22"/>
          <w:szCs w:val="22"/>
        </w:rPr>
        <w:t>5</w:t>
      </w:r>
      <w:r w:rsidRPr="001C64C3">
        <w:rPr>
          <w:rFonts w:ascii="Arial" w:hAnsi="Arial" w:cs="Arial"/>
          <w:sz w:val="22"/>
          <w:szCs w:val="22"/>
        </w:rPr>
        <w:t xml:space="preserve"> in Kraft.</w:t>
      </w:r>
    </w:p>
    <w:p w:rsidR="005176B1" w:rsidRPr="001C64C3" w:rsidRDefault="005176B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5176B1" w:rsidRPr="001C64C3">
        <w:tc>
          <w:tcPr>
            <w:tcW w:w="4605" w:type="dxa"/>
          </w:tcPr>
          <w:p w:rsidR="005176B1" w:rsidRPr="001C64C3" w:rsidRDefault="005176B1">
            <w:pPr>
              <w:rPr>
                <w:rFonts w:ascii="Arial" w:hAnsi="Arial" w:cs="Arial"/>
                <w:sz w:val="22"/>
                <w:szCs w:val="22"/>
              </w:rPr>
            </w:pPr>
            <w:r w:rsidRPr="001C64C3">
              <w:rPr>
                <w:rFonts w:ascii="Arial" w:hAnsi="Arial" w:cs="Arial"/>
                <w:sz w:val="22"/>
                <w:szCs w:val="22"/>
              </w:rPr>
              <w:t>Bremerhaven, den</w:t>
            </w:r>
          </w:p>
        </w:tc>
        <w:tc>
          <w:tcPr>
            <w:tcW w:w="4605" w:type="dxa"/>
          </w:tcPr>
          <w:p w:rsidR="005176B1" w:rsidRPr="001C64C3" w:rsidRDefault="005176B1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1C64C3">
              <w:rPr>
                <w:rFonts w:ascii="Arial" w:hAnsi="Arial" w:cs="Arial"/>
                <w:sz w:val="22"/>
                <w:szCs w:val="22"/>
              </w:rPr>
              <w:t>Magistrat</w:t>
            </w:r>
          </w:p>
          <w:p w:rsidR="005176B1" w:rsidRPr="001C64C3" w:rsidRDefault="005176B1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1C64C3">
              <w:rPr>
                <w:rFonts w:ascii="Arial" w:hAnsi="Arial" w:cs="Arial"/>
                <w:sz w:val="22"/>
                <w:szCs w:val="22"/>
              </w:rPr>
              <w:t>der Stadt Bremerhaven</w:t>
            </w:r>
          </w:p>
          <w:p w:rsidR="005176B1" w:rsidRPr="001C64C3" w:rsidRDefault="005176B1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5176B1" w:rsidRPr="001C64C3" w:rsidRDefault="005176B1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5176B1" w:rsidRPr="001C64C3" w:rsidRDefault="005176B1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5176B1" w:rsidRPr="001C64C3" w:rsidRDefault="00A00A0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1C64C3">
              <w:rPr>
                <w:rFonts w:ascii="Arial" w:hAnsi="Arial" w:cs="Arial"/>
                <w:sz w:val="22"/>
                <w:szCs w:val="22"/>
              </w:rPr>
              <w:t>G r a n t z</w:t>
            </w:r>
          </w:p>
          <w:p w:rsidR="005176B1" w:rsidRPr="001C64C3" w:rsidRDefault="005176B1">
            <w:pPr>
              <w:jc w:val="right"/>
              <w:rPr>
                <w:rFonts w:ascii="Arial" w:hAnsi="Arial" w:cs="Arial"/>
                <w:sz w:val="22"/>
                <w:szCs w:val="22"/>
                <w:lang w:val="en-GB"/>
              </w:rPr>
            </w:pPr>
            <w:proofErr w:type="spellStart"/>
            <w:r w:rsidRPr="001C64C3">
              <w:rPr>
                <w:rFonts w:ascii="Arial" w:hAnsi="Arial" w:cs="Arial"/>
                <w:sz w:val="22"/>
                <w:szCs w:val="22"/>
                <w:lang w:val="en-GB"/>
              </w:rPr>
              <w:t>Oberbürgermeister</w:t>
            </w:r>
            <w:proofErr w:type="spellEnd"/>
          </w:p>
        </w:tc>
      </w:tr>
    </w:tbl>
    <w:p w:rsidR="005176B1" w:rsidRPr="001C64C3" w:rsidRDefault="005176B1">
      <w:pPr>
        <w:rPr>
          <w:rFonts w:ascii="Arial" w:hAnsi="Arial" w:cs="Arial"/>
          <w:sz w:val="22"/>
          <w:szCs w:val="22"/>
          <w:lang w:val="en-GB"/>
        </w:rPr>
      </w:pPr>
    </w:p>
    <w:sectPr w:rsidR="005176B1" w:rsidRPr="001C64C3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418" w:right="1418" w:bottom="1134" w:left="1418" w:header="720" w:footer="96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3AFA" w:rsidRDefault="00C53AFA">
      <w:r>
        <w:separator/>
      </w:r>
    </w:p>
  </w:endnote>
  <w:endnote w:type="continuationSeparator" w:id="0">
    <w:p w:rsidR="00C53AFA" w:rsidRDefault="00C53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76B1" w:rsidRDefault="005176B1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5176B1" w:rsidRDefault="005176B1">
    <w:pPr>
      <w:pStyle w:val="Fuzeil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76B1" w:rsidRDefault="005176B1">
    <w:pPr>
      <w:pStyle w:val="Fuzeile"/>
      <w:framePr w:wrap="around" w:vAnchor="text" w:hAnchor="margin" w:xAlign="right" w:y="1"/>
      <w:rPr>
        <w:rStyle w:val="Seitenzahl"/>
        <w:rFonts w:ascii="Arial" w:hAnsi="Arial" w:cs="Arial"/>
        <w:sz w:val="24"/>
      </w:rPr>
    </w:pPr>
    <w:r>
      <w:rPr>
        <w:rStyle w:val="Seitenzahl"/>
        <w:rFonts w:ascii="Arial" w:hAnsi="Arial" w:cs="Arial"/>
        <w:sz w:val="24"/>
      </w:rPr>
      <w:fldChar w:fldCharType="begin"/>
    </w:r>
    <w:r>
      <w:rPr>
        <w:rStyle w:val="Seitenzahl"/>
        <w:rFonts w:ascii="Arial" w:hAnsi="Arial" w:cs="Arial"/>
        <w:sz w:val="24"/>
      </w:rPr>
      <w:instrText xml:space="preserve">PAGE  </w:instrText>
    </w:r>
    <w:r>
      <w:rPr>
        <w:rStyle w:val="Seitenzahl"/>
        <w:rFonts w:ascii="Arial" w:hAnsi="Arial" w:cs="Arial"/>
        <w:sz w:val="24"/>
      </w:rPr>
      <w:fldChar w:fldCharType="separate"/>
    </w:r>
    <w:r w:rsidR="00436FA9">
      <w:rPr>
        <w:rStyle w:val="Seitenzahl"/>
        <w:rFonts w:ascii="Arial" w:hAnsi="Arial" w:cs="Arial"/>
        <w:noProof/>
        <w:sz w:val="24"/>
      </w:rPr>
      <w:t>1</w:t>
    </w:r>
    <w:r>
      <w:rPr>
        <w:rStyle w:val="Seitenzahl"/>
        <w:rFonts w:ascii="Arial" w:hAnsi="Arial" w:cs="Arial"/>
        <w:sz w:val="24"/>
      </w:rPr>
      <w:fldChar w:fldCharType="end"/>
    </w:r>
  </w:p>
  <w:p w:rsidR="005176B1" w:rsidRDefault="005176B1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3AFA" w:rsidRDefault="00C53AFA">
      <w:r>
        <w:separator/>
      </w:r>
    </w:p>
  </w:footnote>
  <w:footnote w:type="continuationSeparator" w:id="0">
    <w:p w:rsidR="00C53AFA" w:rsidRDefault="00C53A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76B1" w:rsidRDefault="005176B1">
    <w:pPr>
      <w:pStyle w:val="Kopf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5176B1" w:rsidRDefault="005176B1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76B1" w:rsidRDefault="005176B1">
    <w:pPr>
      <w:pStyle w:val="Kopfzeile"/>
      <w:framePr w:wrap="around" w:vAnchor="text" w:hAnchor="margin" w:xAlign="center" w:y="1"/>
      <w:rPr>
        <w:rStyle w:val="Seitenzahl"/>
      </w:rPr>
    </w:pPr>
  </w:p>
  <w:p w:rsidR="005176B1" w:rsidRDefault="005176B1">
    <w:pPr>
      <w:pStyle w:val="Kopfzeile"/>
      <w:jc w:val="center"/>
      <w:rPr>
        <w:rFonts w:ascii="Arial" w:hAnsi="Arial" w:cs="Arial"/>
        <w:b/>
        <w:bCs/>
        <w:sz w:val="24"/>
      </w:rPr>
    </w:pPr>
    <w:r>
      <w:rPr>
        <w:rFonts w:ascii="Arial" w:hAnsi="Arial" w:cs="Arial"/>
        <w:b/>
        <w:bCs/>
        <w:sz w:val="24"/>
      </w:rPr>
      <w:t>ENTWURF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7488E"/>
    <w:multiLevelType w:val="hybridMultilevel"/>
    <w:tmpl w:val="88268298"/>
    <w:lvl w:ilvl="0" w:tplc="8894FDE6">
      <w:start w:val="504"/>
      <w:numFmt w:val="decimal"/>
      <w:pStyle w:val="berschrift4"/>
      <w:lvlText w:val="%1"/>
      <w:lvlJc w:val="left"/>
      <w:pPr>
        <w:tabs>
          <w:tab w:val="num" w:pos="990"/>
        </w:tabs>
        <w:ind w:left="990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">
    <w:nsid w:val="0306293F"/>
    <w:multiLevelType w:val="singleLevel"/>
    <w:tmpl w:val="38440CA8"/>
    <w:lvl w:ilvl="0">
      <w:start w:val="1"/>
      <w:numFmt w:val="decimal"/>
      <w:lvlText w:val="%1. "/>
      <w:legacy w:legacy="1" w:legacySpace="0" w:legacyIndent="283"/>
      <w:lvlJc w:val="left"/>
      <w:pPr>
        <w:ind w:left="1978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">
    <w:nsid w:val="08D45315"/>
    <w:multiLevelType w:val="multilevel"/>
    <w:tmpl w:val="CCB6DEB8"/>
    <w:lvl w:ilvl="0">
      <w:start w:val="401"/>
      <w:numFmt w:val="decimal"/>
      <w:lvlText w:val="%1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23523592"/>
    <w:multiLevelType w:val="singleLevel"/>
    <w:tmpl w:val="BADC13F4"/>
    <w:lvl w:ilvl="0">
      <w:start w:val="2"/>
      <w:numFmt w:val="decimal"/>
      <w:lvlText w:val="%1. "/>
      <w:legacy w:legacy="1" w:legacySpace="0" w:legacyIndent="283"/>
      <w:lvlJc w:val="left"/>
      <w:pPr>
        <w:ind w:left="1978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4">
    <w:nsid w:val="39A77AFE"/>
    <w:multiLevelType w:val="singleLevel"/>
    <w:tmpl w:val="8CBED698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/>
        <w:i w:val="0"/>
        <w:sz w:val="20"/>
        <w:u w:val="none"/>
      </w:rPr>
    </w:lvl>
  </w:abstractNum>
  <w:abstractNum w:abstractNumId="5">
    <w:nsid w:val="526C386C"/>
    <w:multiLevelType w:val="singleLevel"/>
    <w:tmpl w:val="8A566A32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6">
    <w:nsid w:val="65C46AB3"/>
    <w:multiLevelType w:val="singleLevel"/>
    <w:tmpl w:val="38440CA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7">
    <w:nsid w:val="6C554C9E"/>
    <w:multiLevelType w:val="singleLevel"/>
    <w:tmpl w:val="FA4E0D6A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</w:abstractNum>
  <w:abstractNum w:abstractNumId="8">
    <w:nsid w:val="70CA3BC4"/>
    <w:multiLevelType w:val="singleLevel"/>
    <w:tmpl w:val="2FBE090A"/>
    <w:lvl w:ilvl="0">
      <w:start w:val="1"/>
      <w:numFmt w:val="lowerLetter"/>
      <w:lvlText w:val="%1) "/>
      <w:legacy w:legacy="1" w:legacySpace="0" w:legacyIndent="283"/>
      <w:lvlJc w:val="left"/>
      <w:pPr>
        <w:ind w:left="226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9">
    <w:nsid w:val="75017C80"/>
    <w:multiLevelType w:val="singleLevel"/>
    <w:tmpl w:val="18283824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0">
    <w:nsid w:val="7AD92EF3"/>
    <w:multiLevelType w:val="singleLevel"/>
    <w:tmpl w:val="BADC13F4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1"/>
  </w:num>
  <w:num w:numId="5">
    <w:abstractNumId w:val="8"/>
  </w:num>
  <w:num w:numId="6">
    <w:abstractNumId w:val="3"/>
  </w:num>
  <w:num w:numId="7">
    <w:abstractNumId w:val="5"/>
  </w:num>
  <w:num w:numId="8">
    <w:abstractNumId w:val="4"/>
  </w:num>
  <w:num w:numId="9">
    <w:abstractNumId w:val="2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A08"/>
    <w:rsid w:val="00137009"/>
    <w:rsid w:val="001C64C3"/>
    <w:rsid w:val="0034214F"/>
    <w:rsid w:val="00402C27"/>
    <w:rsid w:val="00436FA9"/>
    <w:rsid w:val="005176B1"/>
    <w:rsid w:val="00780543"/>
    <w:rsid w:val="00852029"/>
    <w:rsid w:val="00877688"/>
    <w:rsid w:val="00976F04"/>
    <w:rsid w:val="00A00A08"/>
    <w:rsid w:val="00A236EF"/>
    <w:rsid w:val="00AA533B"/>
    <w:rsid w:val="00B446A7"/>
    <w:rsid w:val="00C53AFA"/>
    <w:rsid w:val="00C73832"/>
    <w:rsid w:val="00DE4B7C"/>
    <w:rsid w:val="00F84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qFormat/>
    <w:pPr>
      <w:keepNext/>
      <w:tabs>
        <w:tab w:val="left" w:pos="284"/>
        <w:tab w:val="left" w:pos="1701"/>
        <w:tab w:val="left" w:pos="1985"/>
      </w:tabs>
      <w:jc w:val="center"/>
      <w:outlineLvl w:val="0"/>
    </w:pPr>
    <w:rPr>
      <w:b/>
      <w:sz w:val="24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284"/>
        <w:tab w:val="left" w:pos="567"/>
      </w:tabs>
      <w:ind w:left="645"/>
      <w:outlineLvl w:val="1"/>
    </w:pPr>
    <w:rPr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709"/>
        <w:tab w:val="left" w:pos="5529"/>
      </w:tabs>
      <w:outlineLvl w:val="2"/>
    </w:pPr>
    <w:rPr>
      <w:sz w:val="24"/>
    </w:rPr>
  </w:style>
  <w:style w:type="paragraph" w:styleId="berschrift4">
    <w:name w:val="heading 4"/>
    <w:basedOn w:val="Standard"/>
    <w:next w:val="Standard"/>
    <w:qFormat/>
    <w:pPr>
      <w:keepNext/>
      <w:numPr>
        <w:numId w:val="11"/>
      </w:numPr>
      <w:tabs>
        <w:tab w:val="left" w:pos="284"/>
        <w:tab w:val="right" w:pos="8931"/>
        <w:tab w:val="left" w:pos="12758"/>
      </w:tabs>
      <w:outlineLvl w:val="3"/>
    </w:pPr>
    <w:rPr>
      <w:sz w:val="24"/>
    </w:rPr>
  </w:style>
  <w:style w:type="paragraph" w:styleId="berschrift5">
    <w:name w:val="heading 5"/>
    <w:basedOn w:val="Standard"/>
    <w:next w:val="Standard"/>
    <w:qFormat/>
    <w:pPr>
      <w:keepNext/>
      <w:ind w:left="-64"/>
      <w:outlineLvl w:val="4"/>
    </w:pPr>
    <w:rPr>
      <w:rFonts w:ascii="Arial" w:hAnsi="Arial" w:cs="Arial"/>
      <w:b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semiHidden/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paragraph" w:styleId="Textkrper">
    <w:name w:val="Body Text"/>
    <w:basedOn w:val="Standard"/>
    <w:semiHidden/>
    <w:rPr>
      <w:sz w:val="24"/>
    </w:rPr>
  </w:style>
  <w:style w:type="paragraph" w:styleId="Textkrper-Zeileneinzug">
    <w:name w:val="Body Text Indent"/>
    <w:basedOn w:val="Standard"/>
    <w:semiHidden/>
    <w:pPr>
      <w:ind w:left="426" w:hanging="426"/>
    </w:pPr>
    <w:rPr>
      <w:rFonts w:ascii="Arial" w:hAnsi="Arial" w:cs="Arial"/>
      <w:i/>
      <w:iCs/>
      <w:sz w:val="24"/>
    </w:rPr>
  </w:style>
  <w:style w:type="paragraph" w:styleId="Textkrper-Einzug2">
    <w:name w:val="Body Text Indent 2"/>
    <w:basedOn w:val="Standard"/>
    <w:semiHidden/>
    <w:pPr>
      <w:ind w:left="284" w:hanging="284"/>
    </w:pPr>
    <w:rPr>
      <w:rFonts w:ascii="Arial" w:hAnsi="Arial" w:cs="Arial"/>
      <w:sz w:val="24"/>
    </w:rPr>
  </w:style>
  <w:style w:type="paragraph" w:styleId="Textkrper2">
    <w:name w:val="Body Text 2"/>
    <w:basedOn w:val="Standard"/>
    <w:semiHidden/>
    <w:rPr>
      <w:b/>
      <w:bCs/>
      <w:sz w:val="24"/>
    </w:rPr>
  </w:style>
  <w:style w:type="table" w:styleId="HelleListe-Akzent2">
    <w:name w:val="Light List Accent 2"/>
    <w:basedOn w:val="NormaleTabelle"/>
    <w:uiPriority w:val="61"/>
    <w:rsid w:val="00C7383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qFormat/>
    <w:pPr>
      <w:keepNext/>
      <w:tabs>
        <w:tab w:val="left" w:pos="284"/>
        <w:tab w:val="left" w:pos="1701"/>
        <w:tab w:val="left" w:pos="1985"/>
      </w:tabs>
      <w:jc w:val="center"/>
      <w:outlineLvl w:val="0"/>
    </w:pPr>
    <w:rPr>
      <w:b/>
      <w:sz w:val="24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284"/>
        <w:tab w:val="left" w:pos="567"/>
      </w:tabs>
      <w:ind w:left="645"/>
      <w:outlineLvl w:val="1"/>
    </w:pPr>
    <w:rPr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709"/>
        <w:tab w:val="left" w:pos="5529"/>
      </w:tabs>
      <w:outlineLvl w:val="2"/>
    </w:pPr>
    <w:rPr>
      <w:sz w:val="24"/>
    </w:rPr>
  </w:style>
  <w:style w:type="paragraph" w:styleId="berschrift4">
    <w:name w:val="heading 4"/>
    <w:basedOn w:val="Standard"/>
    <w:next w:val="Standard"/>
    <w:qFormat/>
    <w:pPr>
      <w:keepNext/>
      <w:numPr>
        <w:numId w:val="11"/>
      </w:numPr>
      <w:tabs>
        <w:tab w:val="left" w:pos="284"/>
        <w:tab w:val="right" w:pos="8931"/>
        <w:tab w:val="left" w:pos="12758"/>
      </w:tabs>
      <w:outlineLvl w:val="3"/>
    </w:pPr>
    <w:rPr>
      <w:sz w:val="24"/>
    </w:rPr>
  </w:style>
  <w:style w:type="paragraph" w:styleId="berschrift5">
    <w:name w:val="heading 5"/>
    <w:basedOn w:val="Standard"/>
    <w:next w:val="Standard"/>
    <w:qFormat/>
    <w:pPr>
      <w:keepNext/>
      <w:ind w:left="-64"/>
      <w:outlineLvl w:val="4"/>
    </w:pPr>
    <w:rPr>
      <w:rFonts w:ascii="Arial" w:hAnsi="Arial" w:cs="Arial"/>
      <w:b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semiHidden/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paragraph" w:styleId="Textkrper">
    <w:name w:val="Body Text"/>
    <w:basedOn w:val="Standard"/>
    <w:semiHidden/>
    <w:rPr>
      <w:sz w:val="24"/>
    </w:rPr>
  </w:style>
  <w:style w:type="paragraph" w:styleId="Textkrper-Zeileneinzug">
    <w:name w:val="Body Text Indent"/>
    <w:basedOn w:val="Standard"/>
    <w:semiHidden/>
    <w:pPr>
      <w:ind w:left="426" w:hanging="426"/>
    </w:pPr>
    <w:rPr>
      <w:rFonts w:ascii="Arial" w:hAnsi="Arial" w:cs="Arial"/>
      <w:i/>
      <w:iCs/>
      <w:sz w:val="24"/>
    </w:rPr>
  </w:style>
  <w:style w:type="paragraph" w:styleId="Textkrper-Einzug2">
    <w:name w:val="Body Text Indent 2"/>
    <w:basedOn w:val="Standard"/>
    <w:semiHidden/>
    <w:pPr>
      <w:ind w:left="284" w:hanging="284"/>
    </w:pPr>
    <w:rPr>
      <w:rFonts w:ascii="Arial" w:hAnsi="Arial" w:cs="Arial"/>
      <w:sz w:val="24"/>
    </w:rPr>
  </w:style>
  <w:style w:type="paragraph" w:styleId="Textkrper2">
    <w:name w:val="Body Text 2"/>
    <w:basedOn w:val="Standard"/>
    <w:semiHidden/>
    <w:rPr>
      <w:b/>
      <w:bCs/>
      <w:sz w:val="24"/>
    </w:rPr>
  </w:style>
  <w:style w:type="table" w:styleId="HelleListe-Akzent2">
    <w:name w:val="Light List Accent 2"/>
    <w:basedOn w:val="NormaleTabelle"/>
    <w:uiPriority w:val="61"/>
    <w:rsid w:val="00C7383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 n t w u r f</vt:lpstr>
    </vt:vector>
  </TitlesOfParts>
  <Company>Feuerwehr Bremerhaven</Company>
  <LinksUpToDate>false</LinksUpToDate>
  <CharactersWithSpaces>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 n t w u r f</dc:title>
  <dc:creator>Thomas Albrecht</dc:creator>
  <cp:lastModifiedBy>Dierksen, Bernhard</cp:lastModifiedBy>
  <cp:revision>3</cp:revision>
  <cp:lastPrinted>2015-01-19T08:57:00Z</cp:lastPrinted>
  <dcterms:created xsi:type="dcterms:W3CDTF">2015-01-19T09:41:00Z</dcterms:created>
  <dcterms:modified xsi:type="dcterms:W3CDTF">2015-01-19T10:12:00Z</dcterms:modified>
</cp:coreProperties>
</file>